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B" w:rsidRPr="00771194" w:rsidRDefault="00210B4A" w:rsidP="00771194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24"/>
          <w:lang w:eastAsia="cs-CZ"/>
        </w:rPr>
      </w:pPr>
      <w:r>
        <w:rPr>
          <w:rFonts w:ascii="Arial" w:eastAsia="Times New Roman" w:hAnsi="Arial" w:cs="Arial"/>
          <w:b/>
          <w:sz w:val="36"/>
          <w:szCs w:val="24"/>
          <w:lang w:eastAsia="cs-CZ"/>
        </w:rPr>
        <w:t>Univerzita Karlova</w:t>
      </w:r>
    </w:p>
    <w:p w:rsidR="00566E3B" w:rsidRDefault="00566E3B" w:rsidP="006F7625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566E3B" w:rsidRDefault="00210B4A" w:rsidP="00771194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Opatření rektora č. 48</w:t>
      </w:r>
      <w:r w:rsidR="00566E3B" w:rsidRPr="00210B4A">
        <w:rPr>
          <w:rFonts w:ascii="Arial" w:eastAsia="Times New Roman" w:hAnsi="Arial" w:cs="Arial"/>
          <w:b/>
          <w:sz w:val="36"/>
          <w:szCs w:val="36"/>
          <w:lang w:eastAsia="cs-CZ"/>
        </w:rPr>
        <w:t>/2017</w:t>
      </w:r>
    </w:p>
    <w:p w:rsidR="00210B4A" w:rsidRDefault="00210B4A" w:rsidP="00771194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210B4A" w:rsidRPr="00210B4A" w:rsidRDefault="00210B4A" w:rsidP="00771194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566E3B" w:rsidRPr="00210B4A" w:rsidRDefault="00566E3B" w:rsidP="00566E3B">
      <w:pPr>
        <w:pStyle w:val="Odstavecseseznamem"/>
        <w:numPr>
          <w:ilvl w:val="0"/>
          <w:numId w:val="14"/>
        </w:num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10B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Název:</w:t>
      </w:r>
    </w:p>
    <w:p w:rsidR="00566E3B" w:rsidRPr="00566E3B" w:rsidRDefault="00566E3B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566E3B" w:rsidRPr="00566E3B" w:rsidRDefault="000833E0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Statut cen udělovaných studentům a absolventům Univerzity Karlovy</w:t>
      </w:r>
    </w:p>
    <w:p w:rsidR="00566E3B" w:rsidRDefault="00566E3B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566E3B" w:rsidRPr="00210B4A" w:rsidRDefault="00566E3B" w:rsidP="00566E3B">
      <w:pPr>
        <w:pStyle w:val="Odstavecseseznamem"/>
        <w:numPr>
          <w:ilvl w:val="0"/>
          <w:numId w:val="14"/>
        </w:num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10B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 provedení:</w:t>
      </w:r>
    </w:p>
    <w:p w:rsidR="00566E3B" w:rsidRPr="00566E3B" w:rsidRDefault="00566E3B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566E3B" w:rsidRPr="00566E3B" w:rsidRDefault="00566E3B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6E3B">
        <w:rPr>
          <w:rFonts w:ascii="Arial" w:eastAsia="Times New Roman" w:hAnsi="Arial" w:cs="Arial"/>
          <w:b/>
          <w:sz w:val="24"/>
          <w:szCs w:val="24"/>
          <w:lang w:eastAsia="cs-CZ"/>
        </w:rPr>
        <w:t>čl. 26 odst. 2 Statutu Univerzity Karlovy</w:t>
      </w:r>
      <w:r w:rsidR="00B86B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čl. 9 odst. 2 Stipendijního řádu Univerzity Karlovy</w:t>
      </w:r>
    </w:p>
    <w:p w:rsidR="00566E3B" w:rsidRDefault="00566E3B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B4A" w:rsidRPr="00210B4A" w:rsidRDefault="00210B4A" w:rsidP="00566E3B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E3B" w:rsidRPr="00210B4A" w:rsidRDefault="00566E3B" w:rsidP="00566E3B">
      <w:pPr>
        <w:pStyle w:val="Odstavecseseznamem"/>
        <w:numPr>
          <w:ilvl w:val="0"/>
          <w:numId w:val="14"/>
        </w:num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10B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Účinnost:</w:t>
      </w:r>
    </w:p>
    <w:p w:rsidR="00566E3B" w:rsidRPr="00771194" w:rsidRDefault="00566E3B" w:rsidP="00771194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566E3B" w:rsidRPr="00771194" w:rsidRDefault="00566E3B" w:rsidP="00771194">
      <w:pPr>
        <w:pStyle w:val="Odstavecseseznamem"/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B86BB8">
        <w:rPr>
          <w:rFonts w:ascii="Arial" w:eastAsia="Times New Roman" w:hAnsi="Arial" w:cs="Arial"/>
          <w:b/>
          <w:sz w:val="24"/>
          <w:szCs w:val="24"/>
          <w:lang w:eastAsia="cs-CZ"/>
        </w:rPr>
        <w:t>října</w:t>
      </w:r>
      <w:r w:rsidR="00B86BB8" w:rsidRPr="007711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71194">
        <w:rPr>
          <w:rFonts w:ascii="Arial" w:eastAsia="Times New Roman" w:hAnsi="Arial" w:cs="Arial"/>
          <w:b/>
          <w:sz w:val="24"/>
          <w:szCs w:val="24"/>
          <w:lang w:eastAsia="cs-CZ"/>
        </w:rPr>
        <w:t>2017</w:t>
      </w:r>
    </w:p>
    <w:p w:rsidR="00566E3B" w:rsidRDefault="00566E3B">
      <w:pPr>
        <w:rPr>
          <w:rFonts w:ascii="Arial" w:eastAsia="Times New Roman" w:hAnsi="Arial" w:cs="Arial"/>
          <w:color w:val="CC2C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CC2C32"/>
          <w:sz w:val="24"/>
          <w:szCs w:val="24"/>
          <w:lang w:eastAsia="cs-CZ"/>
        </w:rPr>
        <w:br w:type="page"/>
      </w:r>
    </w:p>
    <w:p w:rsidR="00210B4A" w:rsidRPr="00210B4A" w:rsidRDefault="00210B4A" w:rsidP="00210B4A">
      <w:pPr>
        <w:pStyle w:val="Odstavecseseznamem"/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0B4A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Statut cen udělovaných studentům a absolventům Univerzity Karlovy</w:t>
      </w:r>
    </w:p>
    <w:p w:rsidR="00A2574D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Pr="006A0F89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Část I.</w:t>
      </w:r>
    </w:p>
    <w:p w:rsidR="00A2574D" w:rsidRPr="006A0F89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rektora pro nejlepší absolventy Univerzity Karlovy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1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Cena rektora Univerzity Karlovy pro nejlepší absolventy Univerzity Karlovy (dále jen "Cena</w:t>
      </w:r>
      <w:r w:rsid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nejlepší absolventy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") může být udělena vynikajícím </w:t>
      </w:r>
      <w:r w:rsid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absolventům</w:t>
      </w:r>
      <w:r w:rsidR="006A0F89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bakalářského nebo magisterského studijního programu, kteří v průběhu studia dosáhli mimořádných výsledků ve vědecké, výzkumné, sportovní nebo kulturní činnosti.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2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</w:t>
      </w:r>
      <w:r w:rsid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pro nejlepší absolventy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může být každoročně udělena jednomu </w:t>
      </w:r>
      <w:r w:rsid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absolventovi</w:t>
      </w:r>
      <w:r w:rsidR="006A0F89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bakalářského studijního programu a jednomu </w:t>
      </w:r>
      <w:r w:rsid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absolventovi</w:t>
      </w:r>
      <w:r w:rsidR="006A0F89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magisterského studijního programu v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 </w:t>
      </w:r>
      <w:r w:rsidR="005A20C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těchto 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 kategoriích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</w:t>
      </w:r>
    </w:p>
    <w:p w:rsidR="00155A2B" w:rsidRDefault="00155A2B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A2574D" w:rsidRPr="00771194" w:rsidRDefault="00A2574D" w:rsidP="0077119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prof. MUDr. Karla Weignera</w:t>
      </w: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- lékařské </w:t>
      </w:r>
      <w:r w:rsidR="006A0F89"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programy</w:t>
      </w:r>
    </w:p>
    <w:p w:rsidR="005A20C5" w:rsidRPr="00771194" w:rsidRDefault="00A2574D" w:rsidP="00771194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(1.LF, 2.LF, 3.LF, LFPL, LFHK)</w:t>
      </w:r>
    </w:p>
    <w:p w:rsidR="00A2574D" w:rsidRPr="00771194" w:rsidRDefault="00A2574D" w:rsidP="0077119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prof. JUDr. Karla Engliše</w:t>
      </w: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- společenskovědní </w:t>
      </w:r>
      <w:r w:rsidR="006A0F89"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programy</w:t>
      </w:r>
    </w:p>
    <w:p w:rsidR="00A2574D" w:rsidRPr="00771194" w:rsidRDefault="00A2574D" w:rsidP="00771194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(PF, FF, FSV, FHS)</w:t>
      </w:r>
    </w:p>
    <w:p w:rsidR="00A2574D" w:rsidRPr="00771194" w:rsidRDefault="00A2574D" w:rsidP="0077119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prof. RNDr. Jaroslava Heyrovského</w:t>
      </w: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- přírodovědní </w:t>
      </w:r>
      <w:r w:rsidR="006A0F89"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programy</w:t>
      </w:r>
    </w:p>
    <w:p w:rsidR="00A2574D" w:rsidRPr="00771194" w:rsidRDefault="00A2574D" w:rsidP="00771194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(FaF, PřF, MFF, FTVS)</w:t>
      </w:r>
    </w:p>
    <w:p w:rsidR="00A2574D" w:rsidRPr="00771194" w:rsidRDefault="00A2574D" w:rsidP="0077119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Josefa Dobrovského</w:t>
      </w: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- teologické </w:t>
      </w:r>
      <w:r w:rsidR="006A0F89"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programy</w:t>
      </w:r>
    </w:p>
    <w:p w:rsidR="00A2574D" w:rsidRPr="00771194" w:rsidRDefault="00A2574D" w:rsidP="00771194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(KTF, ETF, HTF)</w:t>
      </w:r>
    </w:p>
    <w:p w:rsidR="00A2574D" w:rsidRPr="00771194" w:rsidRDefault="00A2574D" w:rsidP="0077119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Cena prof. PhDr. Václava Příhody</w:t>
      </w: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- učitelské </w:t>
      </w:r>
      <w:r w:rsidR="005A20C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programy</w:t>
      </w:r>
    </w:p>
    <w:p w:rsidR="00A2574D" w:rsidRPr="00771194" w:rsidRDefault="00A2574D" w:rsidP="00771194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(PedF, FTVS, MFF, PřF</w:t>
      </w:r>
      <w:r w:rsidR="000006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FF,HTF</w:t>
      </w:r>
      <w:bookmarkStart w:id="0" w:name="_GoBack"/>
      <w:bookmarkEnd w:id="0"/>
      <w:r w:rsidRPr="007711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).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3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CB7F35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ávrhy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 udělení Ceny pro nejlepší absolventy 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posuzují komise</w:t>
      </w:r>
      <w:r w:rsidR="0047672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které 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se </w:t>
      </w:r>
      <w:r w:rsidR="00476729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zřizuj</w:t>
      </w:r>
      <w:r w:rsidR="0047672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í</w:t>
      </w:r>
      <w:r w:rsidR="00476729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 každ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ou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kategorii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dle čl. 2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574D" w:rsidRPr="006A0F89" w:rsidRDefault="00A2574D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Členy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předsedy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komisí jmenuje na návrh děkanů fakult rektor. Každá fakulta je v příslušné komisi zastoupena jedním členem.</w:t>
      </w:r>
    </w:p>
    <w:p w:rsidR="00A2574D" w:rsidRPr="00663C32" w:rsidRDefault="00A2574D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A20C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Návrhy na udělení Ceny</w:t>
      </w:r>
      <w:r w:rsidR="00CB7F35" w:rsidRP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nejlepší absolventy</w:t>
      </w:r>
      <w:r w:rsidRPr="005B311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zasílají </w:t>
      </w:r>
      <w:r w:rsidR="00D802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děkani</w:t>
      </w:r>
      <w:r w:rsidR="00D80262" w:rsidRPr="005B311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CB7F35" w:rsidRPr="005B311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Odboru </w:t>
      </w:r>
      <w:r w:rsidRPr="00D80B5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 studium a záležitosti studentů rektorátu (dále jen "</w:t>
      </w:r>
      <w:r w:rsidR="00CB7F35" w:rsidRPr="00D802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OSZS RUK</w:t>
      </w:r>
      <w:r w:rsidRPr="00D802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")</w:t>
      </w:r>
      <w:r w:rsidR="005A20C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574D" w:rsidRPr="006A0F89" w:rsidRDefault="00A2574D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Písemný návrh obsahuje:</w:t>
      </w:r>
    </w:p>
    <w:p w:rsidR="00A2574D" w:rsidRPr="006A0F89" w:rsidRDefault="00A2574D" w:rsidP="006A0F8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jméno, příjmení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absolventa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datum narození,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adres</w:t>
      </w:r>
      <w:r w:rsidR="00D802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trvalého pobytu, popř. adres</w:t>
      </w:r>
      <w:r w:rsidR="00D802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doručování</w:t>
      </w:r>
    </w:p>
    <w:p w:rsidR="00A2574D" w:rsidRPr="006A0F89" w:rsidRDefault="00A2574D" w:rsidP="006A0F8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název studijního programu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popř.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studijního oboru</w:t>
      </w:r>
    </w:p>
    <w:p w:rsidR="00A2574D" w:rsidRPr="006A0F89" w:rsidRDefault="00A2574D" w:rsidP="006A0F8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studijní výsledky a hodnocení průběhu studia</w:t>
      </w:r>
    </w:p>
    <w:p w:rsidR="00A2574D" w:rsidRPr="006A0F89" w:rsidRDefault="00A2574D" w:rsidP="006A0F8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seznam publikovaných prací, přehled přednášek, odborných článků nebo jiné doklady o dosažených výsledcích ve vědecké,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výzkumné, sportovní nebo kulturní činnosti</w:t>
      </w:r>
    </w:p>
    <w:p w:rsidR="00A2574D" w:rsidRPr="006A0F89" w:rsidRDefault="00A2574D" w:rsidP="006A0F8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zdůvodnění návrhu na udělení Ceny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nejlepší absolventy</w:t>
      </w:r>
    </w:p>
    <w:p w:rsidR="00A2574D" w:rsidRPr="006A0F89" w:rsidRDefault="00CB7F35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K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omise posoudí obdržené návrhy a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do 31. 12. 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předloží rektorovi návrhy na ocenění v podobě pořadí jednotlivých uchazečů. Komise též vždy navrhne výši Ceny</w:t>
      </w:r>
      <w:r w:rsidR="005A20C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nejlepší absolventy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574D" w:rsidRPr="006A0F89" w:rsidRDefault="00A2574D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Komise si může prostřednictvím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OSZS RUK</w:t>
      </w:r>
      <w:r w:rsidR="00CB7F35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vyžádat další vyjádření navrhovatele pro potřebu posouzení návrhu.</w:t>
      </w:r>
    </w:p>
    <w:p w:rsidR="00A2574D" w:rsidRPr="006A0F89" w:rsidRDefault="00A2574D" w:rsidP="006A0F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udělení Ceny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nejlepší absolventy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její výši rozhoduje rektor.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4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C33F2" w:rsidRDefault="00A2574D" w:rsidP="006A0F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Cena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 nejlepší absolventy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je stanovena pro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absolventa</w:t>
      </w:r>
      <w:r w:rsidR="00CB7F35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bakalářského studijního programu minimálně ve výši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15.</w:t>
      </w:r>
      <w:r w:rsidR="00CB7F35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000,- Kč a pro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absolventa</w:t>
      </w:r>
      <w:r w:rsidR="00CB7F35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magisterského studijního programu minimálně ve výši </w:t>
      </w:r>
      <w:r w:rsidR="00CB7F3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30.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000,-Kč. </w:t>
      </w:r>
    </w:p>
    <w:p w:rsidR="00A2574D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3131" w:rsidRPr="006A0F89" w:rsidRDefault="00EF3131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Část II.</w:t>
      </w:r>
    </w:p>
    <w:p w:rsidR="00A2574D" w:rsidRPr="006A0F89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Mimořádná cena rektora pro studenty Univerzity Karlovy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5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Mimořádná cena rektora pro studenty Univerzity Karlovy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(dále jen „M</w:t>
      </w:r>
      <w:r w:rsidR="005037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imořádná cena“)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uděluje: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8671"/>
      </w:tblGrid>
      <w:tr w:rsidR="00A2574D" w:rsidRPr="006A0F89" w:rsidTr="00A2574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574D" w:rsidRPr="006A0F89" w:rsidRDefault="00A2574D" w:rsidP="006A0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 a.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74D" w:rsidRPr="006A0F89" w:rsidRDefault="00A2574D" w:rsidP="00503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za </w:t>
            </w:r>
            <w:r w:rsidR="0050371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záslužný </w:t>
            </w: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čin, popřípadě činnost, </w:t>
            </w:r>
            <w:r w:rsidR="0050371C"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vykonan</w:t>
            </w:r>
            <w:r w:rsidR="0050371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ou</w:t>
            </w:r>
            <w:r w:rsidR="0050371C"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během studia a prokazující mimořádnou občanskou statečnost nebo obětavost,</w:t>
            </w:r>
          </w:p>
        </w:tc>
      </w:tr>
      <w:tr w:rsidR="00A2574D" w:rsidRPr="006A0F89" w:rsidTr="00A2574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574D" w:rsidRPr="006A0F89" w:rsidRDefault="00A2574D" w:rsidP="006A0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 b.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74D" w:rsidRPr="006A0F89" w:rsidRDefault="00A2574D" w:rsidP="006A0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za dosažení mimořádných výsledků v průběhu studia v oblasti vědy či výzkumu nebo</w:t>
            </w:r>
          </w:p>
        </w:tc>
      </w:tr>
      <w:tr w:rsidR="00A2574D" w:rsidRPr="006A0F89" w:rsidTr="00A2574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574D" w:rsidRPr="006A0F89" w:rsidRDefault="00A2574D" w:rsidP="006A0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 c.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74D" w:rsidRPr="006A0F89" w:rsidRDefault="00A2574D" w:rsidP="004767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za mimořádně vysoké ocenění při provozování kulturních či uměleckých aktivit nebo za </w:t>
            </w:r>
            <w:r w:rsidR="0047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vynikající</w:t>
            </w:r>
            <w:r w:rsidR="00476729"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sportovní výsledky </w:t>
            </w:r>
            <w:r w:rsidR="0047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na národních a</w:t>
            </w:r>
            <w:r w:rsidR="00476729"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mezinárodní</w:t>
            </w:r>
            <w:r w:rsidR="0047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ch</w:t>
            </w:r>
            <w:r w:rsidR="00476729"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soutěž</w:t>
            </w:r>
            <w:r w:rsidR="0047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ích</w:t>
            </w:r>
            <w:r w:rsidRPr="006A0F8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.</w:t>
            </w:r>
          </w:p>
        </w:tc>
      </w:tr>
    </w:tbl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6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Default="00155A2B" w:rsidP="007711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Návrhy na udělení M</w:t>
      </w:r>
      <w:r w:rsidR="000A1A4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imořádné ceny zasílají děkani </w:t>
      </w:r>
      <w:r w:rsidR="005037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OSZS RUK. 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Návrh může předložit i rektor.</w:t>
      </w:r>
    </w:p>
    <w:p w:rsidR="0050371C" w:rsidRDefault="00155A2B" w:rsidP="0077119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Návrh na udělení Mi</w:t>
      </w:r>
      <w:r w:rsidR="005037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mořádné ceny obsahuje: </w:t>
      </w:r>
    </w:p>
    <w:p w:rsidR="00155A2B" w:rsidRPr="00155A2B" w:rsidRDefault="00155A2B" w:rsidP="0077119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jméno, příjmení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studenta</w:t>
      </w:r>
      <w:r w:rsidRP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datum narození, adresa trvalého pobytu, popř. adresa pro doručování</w:t>
      </w:r>
      <w:r w:rsidR="006162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;</w:t>
      </w:r>
    </w:p>
    <w:p w:rsidR="00155A2B" w:rsidRPr="00155A2B" w:rsidRDefault="00155A2B" w:rsidP="0077119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název studijního programu, popř. studijního oboru</w:t>
      </w:r>
      <w:r w:rsidR="006162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;</w:t>
      </w:r>
    </w:p>
    <w:p w:rsidR="00155A2B" w:rsidRPr="00155A2B" w:rsidRDefault="00155A2B" w:rsidP="0077119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zdůvodnění návrhu na udělení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Mimořádné ceny</w:t>
      </w:r>
      <w:r w:rsidR="006162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155A2B" w:rsidRPr="00771194" w:rsidRDefault="00155A2B" w:rsidP="00771194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2574D" w:rsidRPr="006A0F89" w:rsidRDefault="00A2574D" w:rsidP="0077119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 udělení 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</w:t>
      </w:r>
      <w:r w:rsidR="005037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imořádné 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ceny a její výši rozhoduje rektor.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7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47733" w:rsidP="006A0F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Mimořádná cena je stanovena minimálně ve výši </w:t>
      </w:r>
      <w:r w:rsidR="00155A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20.</w:t>
      </w:r>
      <w:r w:rsidR="00155A2B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000,</w:t>
      </w:r>
      <w:r w:rsidR="00A2574D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Kč</w:t>
      </w:r>
      <w:r w:rsidR="00897BE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574D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3131" w:rsidRPr="006A0F89" w:rsidRDefault="00EF3131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Část III.</w:t>
      </w:r>
    </w:p>
    <w:p w:rsidR="00616270" w:rsidRDefault="00616270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Bolzanova cena</w:t>
      </w:r>
    </w:p>
    <w:p w:rsid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Čl. </w:t>
      </w:r>
      <w:r w:rsid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</w:t>
      </w: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B617BE" w:rsidRPr="00663C32" w:rsidRDefault="00B617BE" w:rsidP="0077119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Bolzanova cena je prestižní cenou Univerzity Karlovy určenou studentům</w:t>
      </w:r>
      <w:r w:rsid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absolventům</w:t>
      </w: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Uděluje se studentům </w:t>
      </w:r>
      <w:r w:rsid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absolventům </w:t>
      </w: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Univerzity Karlovy za mimořádně objevné práce s vynikajícím tvůrčím obsahem a zpravidla s interdisciplinárním tematickým přesahem zpracované v průběhu studia.</w:t>
      </w:r>
    </w:p>
    <w:p w:rsidR="00B617BE" w:rsidRPr="00663C32" w:rsidRDefault="00B617BE" w:rsidP="0077119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Soutěž o Bolzanov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P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A47733" w:rsidRP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="00A47733" w:rsidRP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5B311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vyhlašuje rektor Univerzity Karlovy každoročně</w:t>
      </w:r>
      <w:r w:rsidR="003B613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1. května</w:t>
      </w:r>
      <w:r w:rsidRPr="005B311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Rektor může vyhlásit priority zaměření ceny v daném akademickém roce.</w:t>
      </w:r>
    </w:p>
    <w:p w:rsidR="00B617BE" w:rsidRPr="00663C32" w:rsidRDefault="00C96226" w:rsidP="0077119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Bolzanova c</w:t>
      </w:r>
      <w:r w:rsidR="00B617BE"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ena se uděluje ve třech kategoriích, a to v kategorii společenskovědní včetně </w:t>
      </w:r>
      <w:r w:rsidR="00A47733"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teologi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</w:t>
      </w:r>
      <w:r w:rsidR="00B617BE"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kategorii přírodovědné a kategorii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biomedicínské</w:t>
      </w:r>
      <w:r w:rsidR="00B617BE"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B617BE" w:rsidRPr="00B617BE" w:rsidRDefault="00B617BE" w:rsidP="0077119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 soutěže lze přihlásit pouze práce, které byly dokončeny (obhájeny, publikovány) v akademickém roce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ve kterém byla soutěž vyhlášena</w:t>
      </w: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Stejná práce nemůže být navrhována opakovaně.</w:t>
      </w: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Čl. </w:t>
      </w:r>
      <w:r w:rsid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</w:t>
      </w:r>
    </w:p>
    <w:p w:rsidR="00B617BE" w:rsidRPr="00663C32" w:rsidRDefault="00B617BE" w:rsidP="00297E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47733" w:rsidRDefault="00A47733" w:rsidP="0077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Písemný návrh 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přihlášky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obsahuje:</w:t>
      </w:r>
    </w:p>
    <w:p w:rsidR="00A47733" w:rsidRDefault="00A47733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jméno, příjmení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studenta/absolventa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rok narození, osobní číslo studenta</w:t>
      </w:r>
      <w:r w:rsid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adresu trvalého pobytu, popř. adresu pro doručování</w:t>
      </w:r>
    </w:p>
    <w:p w:rsidR="00A47733" w:rsidRDefault="003B6131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název 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práce</w:t>
      </w:r>
    </w:p>
    <w:p w:rsidR="00A47733" w:rsidRDefault="003B6131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typ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práce (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bakalářsk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diplomov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</w:t>
      </w:r>
      <w:r w:rsidR="00A477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disertační nebo soutěžní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A47733" w:rsidRDefault="00E42354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název fakulty, školící pracoviště (katedra, ústav)</w:t>
      </w:r>
    </w:p>
    <w:p w:rsidR="00E42354" w:rsidRDefault="00E42354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název studijního programu a oboru</w:t>
      </w:r>
    </w:p>
    <w:p w:rsidR="00E42354" w:rsidRDefault="00E42354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typ studijního programu </w:t>
      </w:r>
      <w:r w:rsidRP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(Bc, NMgr, Mgr, Ph.D.)</w:t>
      </w:r>
    </w:p>
    <w:p w:rsidR="00E42354" w:rsidRDefault="00E42354" w:rsidP="00297E98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datum a podpis</w:t>
      </w:r>
    </w:p>
    <w:p w:rsidR="00B617BE" w:rsidRPr="00C96226" w:rsidRDefault="00B617BE" w:rsidP="0077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Přílohy vyžadované k přihlášce jsou:</w:t>
      </w:r>
    </w:p>
    <w:p w:rsidR="00B617BE" w:rsidRPr="00C96226" w:rsidRDefault="00B617BE" w:rsidP="00297E9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odborný životopis a seznam publikací autora;</w:t>
      </w:r>
    </w:p>
    <w:p w:rsidR="00C96226" w:rsidRPr="00C96226" w:rsidRDefault="00B617BE" w:rsidP="00297E9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případě kvalifikačních prací (tj. práce bakalářské, diplomové nebo disertační) písemné a podepsané vyjádření školitele či vedoucího práce obsahující stručnou charakteristiku soutěžní práce a zdůvodnění její původnosti a tvůrčího přínosu; dále písemné a podepsané vyjádření jednoho nebo dvou oponentů k obsahové i formální úrovni práce;</w:t>
      </w:r>
    </w:p>
    <w:p w:rsidR="00B617BE" w:rsidRPr="00771194" w:rsidRDefault="00B617BE" w:rsidP="00297E9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případě jiných soutěžních prací písemné a podepsané vyjádření dvou nebo tří oponentů k obsahové i formální úrovni práce, která mají zhodnotit vynikající tvůrčí přínos a interdisciplinární přesah práce.</w:t>
      </w:r>
    </w:p>
    <w:p w:rsidR="003B6131" w:rsidRDefault="003B6131" w:rsidP="0077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 přihlášení práce do soutěže se vyjadřuje fakulta.</w:t>
      </w:r>
    </w:p>
    <w:p w:rsidR="00B617BE" w:rsidRPr="00663C32" w:rsidRDefault="00B617BE" w:rsidP="0077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Student předkládá do soutěže práci v jednom tištěném vyhotovení a v elektronické formě</w:t>
      </w:r>
      <w:r w:rsidR="003B613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B617BE" w:rsidRPr="00663C32" w:rsidRDefault="00B617BE" w:rsidP="0077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617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Jedná-li se o kvalifikační práci, která je již zveřejněna v repozitáři závěrečných prací UK, je možné na elektronickou verzi práce a posudků pouze odkázat identifikačním číslem práce.</w:t>
      </w: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B617BE" w:rsidRPr="00C96226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Čl. </w:t>
      </w:r>
      <w:r w:rsidR="00C96226" w:rsidRP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10</w:t>
      </w: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297E98" w:rsidRPr="00C96226" w:rsidRDefault="00B617BE" w:rsidP="00771194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Poradním orgánem rektora pro posuzování návrhů na udělení ceny je komise pro udělení </w:t>
      </w:r>
      <w:r w:rsidR="006F762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Bolzanovy </w:t>
      </w: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ceny.</w:t>
      </w:r>
    </w:p>
    <w:p w:rsidR="00B617BE" w:rsidRPr="00663C32" w:rsidRDefault="00B617BE" w:rsidP="00C13EC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Komise je devítičlenná, její členy jmenuje a odvolává rektor. Předsedou komise je zpravidla</w:t>
      </w:r>
      <w:r w:rsidRPr="00C13EC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prorektor pro studijní záležitosti, který určí z řad dalších členů komise místopředsedu. Členství v komisi je čestné a nezastupitelné.</w:t>
      </w:r>
    </w:p>
    <w:p w:rsidR="00B617BE" w:rsidRPr="00663C32" w:rsidRDefault="00B617BE" w:rsidP="00297E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Komisi svolává a její jednání řídí předseda. Komise je usnášeníschopná, jsou-li přítomny dvě třetiny jejích členů.</w:t>
      </w:r>
    </w:p>
    <w:p w:rsidR="00B617BE" w:rsidRPr="00663C32" w:rsidRDefault="00B617BE" w:rsidP="0077119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Komise projednává pouze ty přihlášky, které mají náležitosti podle čl. </w:t>
      </w:r>
      <w:r w:rsidR="006F762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9</w:t>
      </w:r>
      <w:r w:rsidR="006F7625"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odst. 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</w:t>
      </w:r>
      <w:r w:rsidR="00B66D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="00E423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 </w:t>
      </w:r>
      <w:r w:rsidR="00B66D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3 </w:t>
      </w:r>
      <w:r w:rsidR="006F762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tohoto opatření</w:t>
      </w: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B617BE" w:rsidRPr="00663C32" w:rsidRDefault="00B617BE" w:rsidP="0077119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Komise si může vyžádat další odborné posudky a stanoviska.</w:t>
      </w:r>
    </w:p>
    <w:p w:rsidR="00B617BE" w:rsidRPr="00663C32" w:rsidRDefault="00B617BE" w:rsidP="00297E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Komise se usnáší o návrhu na udělení ceny nadpoloviční většinou hlasů přítomných členů. Návrh předkládá rektorovi k rozhodnutí.</w:t>
      </w:r>
    </w:p>
    <w:p w:rsidR="00A849EC" w:rsidRDefault="00B617BE" w:rsidP="00297E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849E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Organizační a administrativní práce spojené s činností komise zabezpečuje </w:t>
      </w:r>
      <w:r w:rsidR="006F7625" w:rsidRP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Informační, poradenské a sociální </w:t>
      </w:r>
      <w:r w:rsidRP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centrum UK</w:t>
      </w:r>
      <w:r w:rsidR="003B613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které </w:t>
      </w:r>
      <w:r w:rsidRPr="00297E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také vede přehled o udělených cenách</w:t>
      </w:r>
      <w:r w:rsidR="00A849E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B617BE" w:rsidRPr="00A849EC" w:rsidRDefault="00B617BE" w:rsidP="00297E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B617BE" w:rsidRPr="00C96226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Čl. </w:t>
      </w:r>
      <w:r w:rsidR="00C96226" w:rsidRPr="00C9622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11</w:t>
      </w:r>
    </w:p>
    <w:p w:rsidR="00B617BE" w:rsidRPr="00663C32" w:rsidRDefault="00B617BE" w:rsidP="007711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B617BE" w:rsidRDefault="00A849EC" w:rsidP="0077119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Bolzanova cena je stanovena minimálně ve výši</w:t>
      </w:r>
      <w:r w:rsidR="00B617BE"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40</w:t>
      </w:r>
      <w:r w:rsidR="00663C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B617BE" w:rsidRPr="00C9622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000,– Kč.</w:t>
      </w:r>
    </w:p>
    <w:p w:rsidR="00B617BE" w:rsidRDefault="00B617BE" w:rsidP="00C962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0B4A" w:rsidRDefault="00210B4A" w:rsidP="00C962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0B4A" w:rsidRPr="00C96226" w:rsidRDefault="00210B4A" w:rsidP="00C962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B617BE" w:rsidRPr="00B617BE" w:rsidRDefault="00B617BE" w:rsidP="00B6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616270" w:rsidRDefault="00616270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Část IV.</w:t>
      </w:r>
    </w:p>
    <w:p w:rsidR="00616270" w:rsidRDefault="00616270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Společná ustanovení</w:t>
      </w:r>
    </w:p>
    <w:p w:rsidR="006F7625" w:rsidRDefault="006F7625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43C39" w:rsidRDefault="006F7625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Čl. 12</w:t>
      </w:r>
    </w:p>
    <w:p w:rsidR="00043C39" w:rsidRDefault="00043C39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5B4039" w:rsidRDefault="005B4039" w:rsidP="007711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Návrhy na udělení </w:t>
      </w:r>
      <w:r w:rsidR="00B70E7E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cen upravených tímto opatřením</w:t>
      </w:r>
      <w:r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D80B5A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musí být zaslány</w:t>
      </w:r>
      <w:r w:rsidR="00B70E7E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vždy </w:t>
      </w:r>
      <w:r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v elektronické i</w:t>
      </w:r>
      <w:r w:rsidR="00DF55EE"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tištěné podobě </w:t>
      </w:r>
      <w:r w:rsidR="00D80B5A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nejpozději </w:t>
      </w:r>
      <w:r w:rsidR="00DF55EE"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do 31. října. </w:t>
      </w:r>
    </w:p>
    <w:p w:rsidR="00897BE2" w:rsidRDefault="00897BE2" w:rsidP="00897BE2">
      <w:pPr>
        <w:pStyle w:val="Odstavecseseznamem"/>
        <w:numPr>
          <w:ilvl w:val="0"/>
          <w:numId w:val="13"/>
        </w:numPr>
        <w:spacing w:after="0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897BE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Studentům jsou ceny přiznávány jako stipendium podle čl. 9 odst. 2 Stipendijního řádu Univerzity Karlovy, v ostatních případech se ceny udělují podle čl. 26. odst. 2 Statutu Univerzity Karlovy.</w:t>
      </w:r>
    </w:p>
    <w:p w:rsidR="003B6131" w:rsidRPr="00897BE2" w:rsidRDefault="003B6131" w:rsidP="00897BE2">
      <w:pPr>
        <w:pStyle w:val="Odstavecseseznamem"/>
        <w:numPr>
          <w:ilvl w:val="0"/>
          <w:numId w:val="13"/>
        </w:numPr>
        <w:spacing w:after="0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jsou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hrazen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 prostředků Univerzity Karlovy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5B4039" w:rsidRPr="00771194" w:rsidRDefault="00DF55EE" w:rsidP="00897B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Ceny vyznamenaným jednotlivcům předává rektor nebo jím pověřený prorektor.</w:t>
      </w:r>
    </w:p>
    <w:p w:rsidR="00DF55EE" w:rsidRDefault="00DF55EE" w:rsidP="00897B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77119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Udělení cen se osvědčuje diplomem, který obsahuje jméno a příjmení vyznamenaného jednotlivce, důvod udělení ceny a datum jejího udělení. Diplom je opatřen znakem Univerzity Karlovy a podpisem rektora.</w:t>
      </w:r>
    </w:p>
    <w:p w:rsidR="00B70E7E" w:rsidRPr="002E2BA6" w:rsidRDefault="00B70E7E" w:rsidP="00B70E7E">
      <w:pPr>
        <w:pStyle w:val="Odstavecseseznamem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2E2BA6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Ceny jsou spolu s diplomem rektora předány na slavnostním aktu, např. na zasedání vědecké rady Univerzity Karlovy. </w:t>
      </w:r>
    </w:p>
    <w:p w:rsidR="006F7625" w:rsidRDefault="006F7625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EF3131" w:rsidRDefault="00EF3131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EF3131" w:rsidRDefault="00EF3131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616270" w:rsidRPr="006A0F89" w:rsidRDefault="00616270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Část V.</w:t>
      </w:r>
    </w:p>
    <w:p w:rsidR="00A2574D" w:rsidRPr="006A0F89" w:rsidRDefault="00A2574D" w:rsidP="0077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Závěrečná ustanovení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Čl. </w:t>
      </w:r>
      <w:r w:rsidR="00DF55E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13</w:t>
      </w:r>
    </w:p>
    <w:p w:rsidR="00A2574D" w:rsidRPr="006A0F89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Zrušu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opatření Univerzity Karlovy v Praz</w:t>
      </w:r>
      <w:r w:rsidR="001A0F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 č. 10/2001 ze dne 14. 5. 2001</w:t>
      </w:r>
      <w:r w:rsidR="007F0CF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ve znění opatření rektora Univerzity Karlovy v Praze č. 12/2013 ze dne 24. 6. 2013 </w:t>
      </w:r>
      <w:r w:rsidR="001A0F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opatření rektora Univerzity Karlovy v Praze č. 17/2008 ze 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 xml:space="preserve">dne 13. 6. 2008, </w:t>
      </w:r>
      <w:r w:rsidR="001A0F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ve znění 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opatření rektora Univerzity Karlovy v Praze</w:t>
      </w:r>
      <w:r w:rsidR="007F0CF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č. </w:t>
      </w:r>
      <w:r w:rsidR="001A0F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13/2013 ze dne 24. 6. 2013,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opatření rektora Univerzity v Praze č. 23/2015 ze dne 11. 5. 2015.</w:t>
      </w:r>
      <w:r w:rsidR="00DF55EE"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2574D" w:rsidRPr="006A0F89" w:rsidRDefault="00A2574D" w:rsidP="006A0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Toto opatření nabývá účinnosti dnem 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</w:t>
      </w:r>
      <w:r w:rsidR="00C658E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října</w:t>
      </w:r>
      <w:r w:rsidR="00DF55E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2017</w:t>
      </w: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574D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0B4A" w:rsidRPr="006A0F89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574D" w:rsidRPr="006A0F89" w:rsidRDefault="00A2574D" w:rsidP="006A0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Praze dne </w:t>
      </w:r>
      <w:r w:rsidR="00210B4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20. června 2017</w:t>
      </w:r>
    </w:p>
    <w:p w:rsidR="00A2574D" w:rsidRDefault="00A2574D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0F89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p w:rsidR="00210B4A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0B4A" w:rsidRPr="006A0F89" w:rsidRDefault="00210B4A" w:rsidP="006A0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833E0" w:rsidRPr="00210B4A" w:rsidRDefault="00210B4A" w:rsidP="0021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                                                               </w:t>
      </w:r>
      <w:r w:rsidR="00DF55EE" w:rsidRPr="00210B4A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prof. MUDr. Tomáš Zima, DrSc., MBA</w:t>
      </w:r>
    </w:p>
    <w:sectPr w:rsidR="000833E0" w:rsidRPr="00210B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A" w:rsidRDefault="00210B4A" w:rsidP="00210B4A">
      <w:pPr>
        <w:spacing w:after="0" w:line="240" w:lineRule="auto"/>
      </w:pPr>
      <w:r>
        <w:separator/>
      </w:r>
    </w:p>
  </w:endnote>
  <w:endnote w:type="continuationSeparator" w:id="0">
    <w:p w:rsidR="00210B4A" w:rsidRDefault="00210B4A" w:rsidP="0021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361795"/>
      <w:docPartObj>
        <w:docPartGallery w:val="Page Numbers (Bottom of Page)"/>
        <w:docPartUnique/>
      </w:docPartObj>
    </w:sdtPr>
    <w:sdtEndPr/>
    <w:sdtContent>
      <w:p w:rsidR="00210B4A" w:rsidRDefault="00210B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70">
          <w:rPr>
            <w:noProof/>
          </w:rPr>
          <w:t>2</w:t>
        </w:r>
        <w:r>
          <w:fldChar w:fldCharType="end"/>
        </w:r>
      </w:p>
    </w:sdtContent>
  </w:sdt>
  <w:p w:rsidR="00210B4A" w:rsidRDefault="00210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A" w:rsidRDefault="00210B4A" w:rsidP="00210B4A">
      <w:pPr>
        <w:spacing w:after="0" w:line="240" w:lineRule="auto"/>
      </w:pPr>
      <w:r>
        <w:separator/>
      </w:r>
    </w:p>
  </w:footnote>
  <w:footnote w:type="continuationSeparator" w:id="0">
    <w:p w:rsidR="00210B4A" w:rsidRDefault="00210B4A" w:rsidP="0021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D59"/>
    <w:multiLevelType w:val="multilevel"/>
    <w:tmpl w:val="69E2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9022DE"/>
    <w:multiLevelType w:val="hybridMultilevel"/>
    <w:tmpl w:val="B91009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5EB"/>
    <w:multiLevelType w:val="hybridMultilevel"/>
    <w:tmpl w:val="B91009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4CA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8F34EB"/>
    <w:multiLevelType w:val="hybridMultilevel"/>
    <w:tmpl w:val="B5F03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D80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1024B1"/>
    <w:multiLevelType w:val="hybridMultilevel"/>
    <w:tmpl w:val="F8FCA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2ADC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B3F14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82237"/>
    <w:multiLevelType w:val="multilevel"/>
    <w:tmpl w:val="A8BC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F5726E"/>
    <w:multiLevelType w:val="multilevel"/>
    <w:tmpl w:val="6E5C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B43AA"/>
    <w:multiLevelType w:val="multilevel"/>
    <w:tmpl w:val="099A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F4148"/>
    <w:multiLevelType w:val="hybridMultilevel"/>
    <w:tmpl w:val="33F816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373C91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2401F"/>
    <w:multiLevelType w:val="multilevel"/>
    <w:tmpl w:val="192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75116"/>
    <w:multiLevelType w:val="hybridMultilevel"/>
    <w:tmpl w:val="EAB81E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4D"/>
    <w:rsid w:val="00000670"/>
    <w:rsid w:val="00043C39"/>
    <w:rsid w:val="000833E0"/>
    <w:rsid w:val="000A1A4F"/>
    <w:rsid w:val="00155A2B"/>
    <w:rsid w:val="001A0FAC"/>
    <w:rsid w:val="001A7E95"/>
    <w:rsid w:val="00210B4A"/>
    <w:rsid w:val="00241F5A"/>
    <w:rsid w:val="0025356F"/>
    <w:rsid w:val="00297E98"/>
    <w:rsid w:val="003B6131"/>
    <w:rsid w:val="00461EFB"/>
    <w:rsid w:val="00476729"/>
    <w:rsid w:val="0050371C"/>
    <w:rsid w:val="00566E3B"/>
    <w:rsid w:val="005A20C5"/>
    <w:rsid w:val="005B311A"/>
    <w:rsid w:val="005B4039"/>
    <w:rsid w:val="00616270"/>
    <w:rsid w:val="00655A67"/>
    <w:rsid w:val="00663C32"/>
    <w:rsid w:val="006A0F89"/>
    <w:rsid w:val="006F7625"/>
    <w:rsid w:val="00771194"/>
    <w:rsid w:val="007F0CF3"/>
    <w:rsid w:val="007F1A35"/>
    <w:rsid w:val="00807875"/>
    <w:rsid w:val="00896303"/>
    <w:rsid w:val="00897BE2"/>
    <w:rsid w:val="00951984"/>
    <w:rsid w:val="009C7548"/>
    <w:rsid w:val="00A2574D"/>
    <w:rsid w:val="00A47733"/>
    <w:rsid w:val="00A849EC"/>
    <w:rsid w:val="00B617BE"/>
    <w:rsid w:val="00B66D7C"/>
    <w:rsid w:val="00B70E7E"/>
    <w:rsid w:val="00B86BB8"/>
    <w:rsid w:val="00C13ECB"/>
    <w:rsid w:val="00C658E4"/>
    <w:rsid w:val="00C96226"/>
    <w:rsid w:val="00CB7F35"/>
    <w:rsid w:val="00D80262"/>
    <w:rsid w:val="00D80B5A"/>
    <w:rsid w:val="00DA3334"/>
    <w:rsid w:val="00DF55EE"/>
    <w:rsid w:val="00E42354"/>
    <w:rsid w:val="00EF3131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1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7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574D"/>
  </w:style>
  <w:style w:type="paragraph" w:styleId="Textbubliny">
    <w:name w:val="Balloon Text"/>
    <w:basedOn w:val="Normln"/>
    <w:link w:val="TextbublinyChar"/>
    <w:uiPriority w:val="99"/>
    <w:semiHidden/>
    <w:unhideWhenUsed/>
    <w:rsid w:val="006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5A2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61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8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2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26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B4A"/>
  </w:style>
  <w:style w:type="paragraph" w:styleId="Zpat">
    <w:name w:val="footer"/>
    <w:basedOn w:val="Normln"/>
    <w:link w:val="ZpatChar"/>
    <w:uiPriority w:val="99"/>
    <w:unhideWhenUsed/>
    <w:rsid w:val="002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1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7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574D"/>
  </w:style>
  <w:style w:type="paragraph" w:styleId="Textbubliny">
    <w:name w:val="Balloon Text"/>
    <w:basedOn w:val="Normln"/>
    <w:link w:val="TextbublinyChar"/>
    <w:uiPriority w:val="99"/>
    <w:semiHidden/>
    <w:unhideWhenUsed/>
    <w:rsid w:val="006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5A2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61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8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2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26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B4A"/>
  </w:style>
  <w:style w:type="paragraph" w:styleId="Zpat">
    <w:name w:val="footer"/>
    <w:basedOn w:val="Normln"/>
    <w:link w:val="ZpatChar"/>
    <w:uiPriority w:val="99"/>
    <w:unhideWhenUsed/>
    <w:rsid w:val="002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2EA8-E539-4CD3-B5BC-5802C906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8D975BFB.dotm</Template>
  <TotalTime>9</TotalTime>
  <Pages>6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Štanclová</dc:creator>
  <cp:lastModifiedBy>Univerzita Karlova v Praze</cp:lastModifiedBy>
  <cp:revision>5</cp:revision>
  <cp:lastPrinted>2017-05-23T10:00:00Z</cp:lastPrinted>
  <dcterms:created xsi:type="dcterms:W3CDTF">2017-06-20T06:10:00Z</dcterms:created>
  <dcterms:modified xsi:type="dcterms:W3CDTF">2017-08-21T08:37:00Z</dcterms:modified>
</cp:coreProperties>
</file>