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9224" w14:textId="599117CC" w:rsidR="000E1F5A" w:rsidRDefault="000E1F5A" w:rsidP="00FB533F">
      <w:pPr>
        <w:spacing w:after="160" w:line="256" w:lineRule="auto"/>
        <w:jc w:val="center"/>
        <w:rPr>
          <w:rFonts w:asciiTheme="majorBidi" w:eastAsiaTheme="majorEastAsia" w:hAnsiTheme="majorBidi" w:cstheme="majorBidi"/>
          <w:b/>
          <w:color w:val="000000" w:themeColor="text1"/>
          <w:sz w:val="28"/>
          <w:szCs w:val="32"/>
        </w:rPr>
      </w:pPr>
    </w:p>
    <w:p w14:paraId="2E4ADC14" w14:textId="08E9C57C" w:rsidR="00246B5F" w:rsidRDefault="00246B5F" w:rsidP="00FB533F">
      <w:pPr>
        <w:spacing w:after="160" w:line="256" w:lineRule="auto"/>
        <w:jc w:val="center"/>
        <w:rPr>
          <w:rFonts w:asciiTheme="majorBidi" w:eastAsiaTheme="majorEastAsia" w:hAnsiTheme="majorBidi" w:cstheme="majorBidi"/>
          <w:b/>
          <w:color w:val="000000" w:themeColor="text1"/>
          <w:sz w:val="28"/>
          <w:szCs w:val="32"/>
        </w:rPr>
      </w:pPr>
    </w:p>
    <w:p w14:paraId="3C603C7B" w14:textId="77777777" w:rsidR="00FB533F" w:rsidRPr="00D336ED" w:rsidRDefault="00FB533F" w:rsidP="00FB533F">
      <w:pPr>
        <w:spacing w:after="160" w:line="256" w:lineRule="auto"/>
        <w:jc w:val="center"/>
        <w:rPr>
          <w:rFonts w:asciiTheme="majorBidi" w:eastAsiaTheme="majorEastAsia" w:hAnsiTheme="majorBidi" w:cstheme="majorBidi"/>
          <w:b/>
          <w:color w:val="000000" w:themeColor="text1"/>
          <w:sz w:val="28"/>
          <w:szCs w:val="32"/>
        </w:rPr>
      </w:pPr>
      <w:r w:rsidRPr="00D336ED">
        <w:rPr>
          <w:rFonts w:asciiTheme="majorBidi" w:eastAsiaTheme="majorEastAsia" w:hAnsiTheme="majorBidi" w:cstheme="majorBidi"/>
          <w:b/>
          <w:color w:val="000000" w:themeColor="text1"/>
          <w:sz w:val="28"/>
          <w:szCs w:val="32"/>
        </w:rPr>
        <w:t xml:space="preserve">Evropa, ve které chci žít </w:t>
      </w:r>
    </w:p>
    <w:p w14:paraId="52FD1100" w14:textId="77777777" w:rsidR="00FB533F" w:rsidRPr="00D336ED" w:rsidRDefault="00FB533F" w:rsidP="00FB533F">
      <w:pPr>
        <w:spacing w:after="160" w:line="256" w:lineRule="auto"/>
        <w:jc w:val="center"/>
        <w:rPr>
          <w:rFonts w:asciiTheme="majorBidi" w:eastAsiaTheme="majorEastAsia" w:hAnsiTheme="majorBidi" w:cstheme="majorBidi"/>
          <w:b/>
          <w:color w:val="000000" w:themeColor="text1"/>
          <w:sz w:val="28"/>
          <w:szCs w:val="32"/>
        </w:rPr>
      </w:pPr>
      <w:r w:rsidRPr="00D336ED">
        <w:rPr>
          <w:rFonts w:asciiTheme="majorBidi" w:eastAsiaTheme="majorEastAsia" w:hAnsiTheme="majorBidi" w:cstheme="majorBidi"/>
          <w:b/>
          <w:color w:val="000000" w:themeColor="text1"/>
          <w:sz w:val="28"/>
          <w:szCs w:val="32"/>
        </w:rPr>
        <w:t>Evropa v roce 2050</w:t>
      </w:r>
    </w:p>
    <w:p w14:paraId="5182106E" w14:textId="77777777" w:rsidR="00FB533F" w:rsidRDefault="00FB533F" w:rsidP="00FB53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5BD273A" w14:textId="77777777" w:rsidR="000E1F5A" w:rsidRDefault="000E1F5A" w:rsidP="00FB53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9F1D098" w14:textId="06DEB4D1" w:rsidR="007A4569" w:rsidRPr="00D336ED" w:rsidRDefault="00FB533F" w:rsidP="007A4569">
      <w:pPr>
        <w:spacing w:after="160" w:line="256" w:lineRule="auto"/>
        <w:rPr>
          <w:rFonts w:ascii="Cambria" w:hAnsi="Cambria"/>
          <w:color w:val="000000"/>
          <w:shd w:val="clear" w:color="auto" w:fill="FFFFFF"/>
        </w:rPr>
      </w:pPr>
      <w:r w:rsidRPr="00D336ED">
        <w:rPr>
          <w:rFonts w:ascii="Cambria" w:hAnsi="Cambria"/>
          <w:color w:val="000000"/>
          <w:shd w:val="clear" w:color="auto" w:fill="FFFFFF"/>
        </w:rPr>
        <w:t>Pedagogická fakulta Univerzity Karlovy,</w:t>
      </w:r>
      <w:r w:rsidR="004C4F4E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D336ED">
        <w:rPr>
          <w:rFonts w:ascii="Cambria" w:hAnsi="Cambria"/>
          <w:color w:val="000000"/>
          <w:shd w:val="clear" w:color="auto" w:fill="FFFFFF"/>
        </w:rPr>
        <w:t>World&amp;Art</w:t>
      </w:r>
      <w:proofErr w:type="spellEnd"/>
      <w:r w:rsidR="00D71ED2">
        <w:rPr>
          <w:rFonts w:ascii="Cambria" w:hAnsi="Cambria"/>
          <w:color w:val="000000"/>
          <w:shd w:val="clear" w:color="auto" w:fill="FFFFFF"/>
        </w:rPr>
        <w:t xml:space="preserve"> a</w:t>
      </w:r>
      <w:r w:rsidRPr="00D336ED">
        <w:rPr>
          <w:rFonts w:ascii="Cambria" w:hAnsi="Cambria"/>
          <w:color w:val="000000"/>
          <w:shd w:val="clear" w:color="auto" w:fill="FFFFFF"/>
        </w:rPr>
        <w:t xml:space="preserve"> Česká centra</w:t>
      </w:r>
      <w:r w:rsidR="00D71ED2">
        <w:rPr>
          <w:rFonts w:ascii="Cambria" w:hAnsi="Cambria"/>
          <w:color w:val="000000"/>
          <w:shd w:val="clear" w:color="auto" w:fill="FFFFFF"/>
        </w:rPr>
        <w:t xml:space="preserve"> </w:t>
      </w:r>
      <w:r w:rsidR="00D71ED2" w:rsidRPr="00D71ED2">
        <w:rPr>
          <w:rFonts w:ascii="Cambria" w:hAnsi="Cambria"/>
          <w:color w:val="000000"/>
          <w:shd w:val="clear" w:color="auto" w:fill="FFFFFF"/>
        </w:rPr>
        <w:t>v partnerství se Svazem měst a obcí ČR</w:t>
      </w:r>
      <w:r w:rsidRPr="00D71ED2">
        <w:rPr>
          <w:rFonts w:ascii="Cambria" w:hAnsi="Cambria"/>
          <w:color w:val="000000"/>
          <w:shd w:val="clear" w:color="auto" w:fill="FFFFFF"/>
        </w:rPr>
        <w:t xml:space="preserve"> </w:t>
      </w:r>
      <w:r w:rsidRPr="00D336ED">
        <w:rPr>
          <w:rFonts w:ascii="Cambria" w:hAnsi="Cambria"/>
          <w:color w:val="000000"/>
          <w:shd w:val="clear" w:color="auto" w:fill="FFFFFF"/>
        </w:rPr>
        <w:t xml:space="preserve">vyhlašují mezinárodní </w:t>
      </w:r>
      <w:r w:rsidR="007E1006">
        <w:rPr>
          <w:rFonts w:ascii="Cambria" w:hAnsi="Cambria"/>
          <w:color w:val="000000"/>
          <w:shd w:val="clear" w:color="auto" w:fill="FFFFFF"/>
        </w:rPr>
        <w:t>projekt</w:t>
      </w:r>
      <w:r w:rsidR="00806194">
        <w:rPr>
          <w:rFonts w:ascii="Cambria" w:hAnsi="Cambria"/>
          <w:color w:val="000000"/>
          <w:shd w:val="clear" w:color="auto" w:fill="FFFFFF"/>
        </w:rPr>
        <w:t>:</w:t>
      </w:r>
      <w:r w:rsidRPr="00D336ED">
        <w:rPr>
          <w:rFonts w:ascii="Cambria" w:hAnsi="Cambria"/>
          <w:color w:val="000000"/>
          <w:shd w:val="clear" w:color="auto" w:fill="FFFFFF"/>
        </w:rPr>
        <w:t xml:space="preserve"> </w:t>
      </w:r>
      <w:r w:rsidRPr="00FA1A07">
        <w:rPr>
          <w:rFonts w:ascii="Cambria" w:hAnsi="Cambria"/>
          <w:b/>
          <w:color w:val="000000"/>
          <w:shd w:val="clear" w:color="auto" w:fill="FFFFFF"/>
        </w:rPr>
        <w:t>„Evropa, ve které chci žít</w:t>
      </w:r>
      <w:r w:rsidR="00277826">
        <w:rPr>
          <w:rFonts w:ascii="Cambria" w:hAnsi="Cambria"/>
          <w:b/>
          <w:color w:val="000000"/>
          <w:shd w:val="clear" w:color="auto" w:fill="FFFFFF"/>
        </w:rPr>
        <w:t xml:space="preserve">. </w:t>
      </w:r>
      <w:r w:rsidR="00277826" w:rsidRPr="00FB5770">
        <w:rPr>
          <w:rFonts w:ascii="Cambria" w:hAnsi="Cambria"/>
          <w:b/>
          <w:shd w:val="clear" w:color="auto" w:fill="FFFFFF"/>
        </w:rPr>
        <w:t>Evropa 2050</w:t>
      </w:r>
      <w:r w:rsidRPr="00FA1A07">
        <w:rPr>
          <w:rFonts w:ascii="Cambria" w:hAnsi="Cambria"/>
          <w:b/>
          <w:color w:val="000000"/>
          <w:shd w:val="clear" w:color="auto" w:fill="FFFFFF"/>
        </w:rPr>
        <w:t>“,</w:t>
      </w:r>
      <w:r w:rsidRPr="00D336ED">
        <w:rPr>
          <w:rFonts w:ascii="Cambria" w:hAnsi="Cambria"/>
          <w:color w:val="000000"/>
          <w:shd w:val="clear" w:color="auto" w:fill="FFFFFF"/>
        </w:rPr>
        <w:t xml:space="preserve"> </w:t>
      </w:r>
      <w:r w:rsidR="007A4569">
        <w:rPr>
          <w:rFonts w:ascii="Cambria" w:hAnsi="Cambria"/>
          <w:color w:val="000000"/>
          <w:shd w:val="clear" w:color="auto" w:fill="FFFFFF"/>
        </w:rPr>
        <w:t xml:space="preserve"> určený pro žáky ZŠ a </w:t>
      </w:r>
      <w:r w:rsidR="007A4569" w:rsidRPr="00461782">
        <w:rPr>
          <w:rFonts w:ascii="Cambria" w:hAnsi="Cambria"/>
          <w:color w:val="000000"/>
          <w:shd w:val="clear" w:color="auto" w:fill="FFFFFF"/>
        </w:rPr>
        <w:t>dále studenty středních a vysokých škol z ČR i ze zahraničí</w:t>
      </w:r>
      <w:r w:rsidR="007A4569" w:rsidRPr="00D336ED">
        <w:rPr>
          <w:rFonts w:ascii="Cambria" w:hAnsi="Cambria"/>
          <w:color w:val="000000"/>
          <w:shd w:val="clear" w:color="auto" w:fill="FFFFFF"/>
        </w:rPr>
        <w:t xml:space="preserve">. </w:t>
      </w:r>
    </w:p>
    <w:p w14:paraId="449698B0" w14:textId="2AFC2E38" w:rsidR="00FB533F" w:rsidRPr="00D336ED" w:rsidRDefault="00FB533F" w:rsidP="00D336ED">
      <w:pPr>
        <w:spacing w:after="160" w:line="256" w:lineRule="auto"/>
        <w:rPr>
          <w:rFonts w:ascii="Cambria" w:hAnsi="Cambria"/>
          <w:color w:val="000000"/>
          <w:shd w:val="clear" w:color="auto" w:fill="FFFFFF"/>
        </w:rPr>
      </w:pPr>
    </w:p>
    <w:p w14:paraId="606C6FC0" w14:textId="4EBFE559" w:rsidR="001017C8" w:rsidRDefault="00FB533F" w:rsidP="00FB533F">
      <w:pPr>
        <w:autoSpaceDE w:val="0"/>
        <w:autoSpaceDN w:val="0"/>
        <w:adjustRightInd w:val="0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Hlavním cílem projektu je vytvořit </w:t>
      </w:r>
      <w:r w:rsidRPr="001017C8">
        <w:rPr>
          <w:rFonts w:ascii="Cambria" w:hAnsi="Cambria"/>
          <w:b/>
          <w:color w:val="000000"/>
          <w:shd w:val="clear" w:color="auto" w:fill="FFFFFF"/>
        </w:rPr>
        <w:t xml:space="preserve">prostor pro otevřený dialog s mladou generací a umožnit společné zamyšlení nad tématy, která jsou klíčová pro udržitelný rozvoj v Evropské unii. </w:t>
      </w:r>
      <w:r>
        <w:rPr>
          <w:rFonts w:ascii="Cambria" w:hAnsi="Cambria"/>
          <w:color w:val="000000"/>
          <w:shd w:val="clear" w:color="auto" w:fill="FFFFFF"/>
        </w:rPr>
        <w:t xml:space="preserve">Mladí „umělci“ a zejména tvůrčí týmy ve školách, či v rámci mezinárodních propojení škol, budou mít touto cestou možnost společně </w:t>
      </w:r>
      <w:r w:rsidR="00142EE1">
        <w:rPr>
          <w:rFonts w:ascii="Cambria" w:hAnsi="Cambria"/>
          <w:b/>
          <w:color w:val="000000"/>
          <w:shd w:val="clear" w:color="auto" w:fill="FFFFFF"/>
        </w:rPr>
        <w:t xml:space="preserve">ztvárnit </w:t>
      </w:r>
      <w:r w:rsidRPr="001017C8">
        <w:rPr>
          <w:rFonts w:ascii="Cambria" w:hAnsi="Cambria"/>
          <w:b/>
          <w:color w:val="000000"/>
          <w:shd w:val="clear" w:color="auto" w:fill="FFFFFF"/>
        </w:rPr>
        <w:t xml:space="preserve">představy </w:t>
      </w:r>
      <w:r w:rsidR="00142EE1">
        <w:rPr>
          <w:rFonts w:ascii="Cambria" w:hAnsi="Cambria"/>
          <w:b/>
          <w:color w:val="000000"/>
          <w:shd w:val="clear" w:color="auto" w:fill="FFFFFF"/>
        </w:rPr>
        <w:t xml:space="preserve">o </w:t>
      </w:r>
      <w:r w:rsidR="006C10A4">
        <w:rPr>
          <w:rFonts w:ascii="Cambria" w:hAnsi="Cambria"/>
          <w:b/>
          <w:color w:val="000000"/>
          <w:shd w:val="clear" w:color="auto" w:fill="FFFFFF"/>
        </w:rPr>
        <w:t xml:space="preserve">Evropě </w:t>
      </w:r>
      <w:r w:rsidR="00142EE1">
        <w:rPr>
          <w:rFonts w:ascii="Cambria" w:hAnsi="Cambria"/>
          <w:b/>
          <w:color w:val="000000"/>
          <w:shd w:val="clear" w:color="auto" w:fill="FFFFFF"/>
        </w:rPr>
        <w:t xml:space="preserve">v roce 2050. </w:t>
      </w:r>
      <w:r>
        <w:rPr>
          <w:rFonts w:ascii="Cambria" w:hAnsi="Cambria"/>
          <w:color w:val="000000"/>
          <w:shd w:val="clear" w:color="auto" w:fill="FFFFFF"/>
        </w:rPr>
        <w:t>Mladá generace tak bude moc</w:t>
      </w:r>
      <w:r w:rsidR="00142EE1">
        <w:rPr>
          <w:rFonts w:ascii="Cambria" w:hAnsi="Cambria"/>
          <w:color w:val="000000"/>
          <w:shd w:val="clear" w:color="auto" w:fill="FFFFFF"/>
        </w:rPr>
        <w:t>i s předstihem artikulovat své</w:t>
      </w:r>
      <w:r>
        <w:rPr>
          <w:rFonts w:ascii="Cambria" w:hAnsi="Cambria"/>
          <w:color w:val="000000"/>
          <w:shd w:val="clear" w:color="auto" w:fill="FFFFFF"/>
        </w:rPr>
        <w:t xml:space="preserve"> priority a </w:t>
      </w:r>
      <w:r w:rsidR="00142EE1">
        <w:rPr>
          <w:rFonts w:ascii="Cambria" w:hAnsi="Cambria"/>
          <w:color w:val="000000"/>
          <w:shd w:val="clear" w:color="auto" w:fill="FFFFFF"/>
        </w:rPr>
        <w:t>směr, kterým se má</w:t>
      </w:r>
      <w:r>
        <w:rPr>
          <w:rFonts w:ascii="Cambria" w:hAnsi="Cambria"/>
          <w:color w:val="000000"/>
          <w:shd w:val="clear" w:color="auto" w:fill="FFFFFF"/>
        </w:rPr>
        <w:t xml:space="preserve"> Evropská unie ubírat. Klíčovými faktory, které ovlivní hodnotovou orientaci a dá se předpokládat, že i </w:t>
      </w:r>
      <w:r w:rsidR="00142EE1">
        <w:rPr>
          <w:rFonts w:ascii="Cambria" w:hAnsi="Cambria"/>
          <w:color w:val="000000"/>
          <w:shd w:val="clear" w:color="auto" w:fill="FFFFFF"/>
        </w:rPr>
        <w:t>životní úroveň této generace, jsou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  <w:r w:rsidR="00142EE1">
        <w:rPr>
          <w:rFonts w:ascii="Cambria" w:hAnsi="Cambria"/>
          <w:color w:val="000000"/>
          <w:shd w:val="clear" w:color="auto" w:fill="FFFFFF"/>
        </w:rPr>
        <w:t>vědecký a technologický pokrok</w:t>
      </w:r>
      <w:r>
        <w:rPr>
          <w:rFonts w:ascii="Cambria" w:hAnsi="Cambria"/>
          <w:color w:val="000000"/>
          <w:shd w:val="clear" w:color="auto" w:fill="FFFFFF"/>
        </w:rPr>
        <w:t xml:space="preserve"> s procesem inovací a řada dalších významných témat</w:t>
      </w:r>
      <w:r w:rsidR="00142EE1">
        <w:rPr>
          <w:rFonts w:ascii="Cambria" w:hAnsi="Cambria"/>
          <w:color w:val="000000"/>
          <w:shd w:val="clear" w:color="auto" w:fill="FFFFFF"/>
        </w:rPr>
        <w:t xml:space="preserve">, </w:t>
      </w:r>
      <w:r>
        <w:rPr>
          <w:rFonts w:ascii="Cambria" w:hAnsi="Cambria"/>
          <w:color w:val="000000"/>
          <w:shd w:val="clear" w:color="auto" w:fill="FFFFFF"/>
        </w:rPr>
        <w:t>na</w:t>
      </w:r>
      <w:r w:rsidR="00142EE1">
        <w:rPr>
          <w:rFonts w:ascii="Cambria" w:hAnsi="Cambria"/>
          <w:color w:val="000000"/>
          <w:shd w:val="clear" w:color="auto" w:fill="FFFFFF"/>
        </w:rPr>
        <w:t>př. problematika lidských práv</w:t>
      </w:r>
      <w:r w:rsidR="004A0D00">
        <w:rPr>
          <w:rFonts w:ascii="Cambria" w:hAnsi="Cambria"/>
          <w:color w:val="000000"/>
          <w:shd w:val="clear" w:color="auto" w:fill="FFFFFF"/>
        </w:rPr>
        <w:t xml:space="preserve">, </w:t>
      </w:r>
      <w:r w:rsidR="004A0D00" w:rsidRPr="00FB5770">
        <w:rPr>
          <w:rFonts w:ascii="Cambria" w:hAnsi="Cambria"/>
          <w:shd w:val="clear" w:color="auto" w:fill="FFFFFF"/>
        </w:rPr>
        <w:t>udržitelného rozvoje</w:t>
      </w:r>
      <w:r w:rsidR="00A83D2A">
        <w:rPr>
          <w:rFonts w:ascii="Cambria" w:hAnsi="Cambria"/>
          <w:shd w:val="clear" w:color="auto" w:fill="FFFFFF"/>
        </w:rPr>
        <w:t xml:space="preserve">, rozkvět kultury, péče o kulturní dědictví </w:t>
      </w:r>
      <w:r w:rsidR="004A0D00" w:rsidRPr="00FB5770">
        <w:rPr>
          <w:rFonts w:ascii="Cambria" w:hAnsi="Cambria"/>
          <w:shd w:val="clear" w:color="auto" w:fill="FFFFFF"/>
        </w:rPr>
        <w:t>atd.</w:t>
      </w:r>
      <w:r w:rsidR="00142EE1" w:rsidRPr="00FB5770">
        <w:rPr>
          <w:rFonts w:ascii="Cambria" w:hAnsi="Cambria"/>
          <w:shd w:val="clear" w:color="auto" w:fill="FFFFFF"/>
        </w:rPr>
        <w:t xml:space="preserve"> </w:t>
      </w:r>
      <w:r w:rsidRPr="00FB5770">
        <w:rPr>
          <w:rFonts w:ascii="Cambria" w:hAnsi="Cambria"/>
          <w:shd w:val="clear" w:color="auto" w:fill="FFFFFF"/>
        </w:rPr>
        <w:t>Největším pří</w:t>
      </w:r>
      <w:r>
        <w:rPr>
          <w:rFonts w:ascii="Cambria" w:hAnsi="Cambria"/>
          <w:color w:val="000000"/>
          <w:shd w:val="clear" w:color="auto" w:fill="FFFFFF"/>
        </w:rPr>
        <w:t xml:space="preserve">nosem projektu je </w:t>
      </w:r>
      <w:r w:rsidRPr="001017C8">
        <w:rPr>
          <w:rFonts w:ascii="Cambria" w:hAnsi="Cambria"/>
          <w:b/>
          <w:color w:val="000000"/>
          <w:shd w:val="clear" w:color="auto" w:fill="FFFFFF"/>
        </w:rPr>
        <w:t>mezinárodní a mezigenerační komunikace</w:t>
      </w:r>
      <w:r w:rsidR="00142EE1">
        <w:rPr>
          <w:rFonts w:ascii="Cambria" w:hAnsi="Cambria"/>
          <w:b/>
          <w:color w:val="000000"/>
          <w:shd w:val="clear" w:color="auto" w:fill="FFFFFF"/>
        </w:rPr>
        <w:t>.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  <w:r w:rsidR="007E1006">
        <w:rPr>
          <w:rFonts w:ascii="Cambria" w:hAnsi="Cambria"/>
          <w:color w:val="000000"/>
          <w:shd w:val="clear" w:color="auto" w:fill="FFFFFF"/>
        </w:rPr>
        <w:t xml:space="preserve">Vybraná díla budou vystavena na </w:t>
      </w:r>
      <w:r w:rsidR="007E1006" w:rsidRPr="001017C8">
        <w:rPr>
          <w:rFonts w:ascii="Cambria" w:hAnsi="Cambria"/>
          <w:b/>
          <w:color w:val="000000"/>
          <w:shd w:val="clear" w:color="auto" w:fill="FFFFFF"/>
        </w:rPr>
        <w:t>výtvarné přehlídce v</w:t>
      </w:r>
      <w:r w:rsidR="00C116DD">
        <w:rPr>
          <w:rFonts w:ascii="Cambria" w:hAnsi="Cambria"/>
          <w:b/>
          <w:color w:val="000000"/>
          <w:shd w:val="clear" w:color="auto" w:fill="FFFFFF"/>
        </w:rPr>
        <w:t> </w:t>
      </w:r>
      <w:r w:rsidR="007E1006" w:rsidRPr="001017C8">
        <w:rPr>
          <w:rFonts w:ascii="Cambria" w:hAnsi="Cambria"/>
          <w:b/>
          <w:color w:val="000000"/>
          <w:shd w:val="clear" w:color="auto" w:fill="FFFFFF"/>
        </w:rPr>
        <w:t>Karolinu</w:t>
      </w:r>
      <w:r w:rsidR="00C116DD">
        <w:rPr>
          <w:rFonts w:ascii="Cambria" w:hAnsi="Cambria"/>
          <w:b/>
          <w:color w:val="000000"/>
          <w:shd w:val="clear" w:color="auto" w:fill="FFFFFF"/>
        </w:rPr>
        <w:t xml:space="preserve"> </w:t>
      </w:r>
      <w:r w:rsidR="00C116DD" w:rsidRPr="00C116DD">
        <w:rPr>
          <w:rFonts w:ascii="Cambria" w:hAnsi="Cambria"/>
          <w:color w:val="000000"/>
          <w:shd w:val="clear" w:color="auto" w:fill="FFFFFF"/>
        </w:rPr>
        <w:t>a</w:t>
      </w:r>
      <w:r w:rsidR="00C116DD">
        <w:rPr>
          <w:rFonts w:ascii="Cambria" w:hAnsi="Cambria"/>
          <w:b/>
          <w:color w:val="000000"/>
          <w:shd w:val="clear" w:color="auto" w:fill="FFFFFF"/>
        </w:rPr>
        <w:t xml:space="preserve"> oceněna</w:t>
      </w:r>
      <w:r w:rsidR="00DC0176">
        <w:rPr>
          <w:rFonts w:ascii="Cambria" w:hAnsi="Cambria"/>
          <w:b/>
          <w:color w:val="000000"/>
          <w:shd w:val="clear" w:color="auto" w:fill="FFFFFF"/>
        </w:rPr>
        <w:t xml:space="preserve">. </w:t>
      </w:r>
      <w:r w:rsidR="00DC0176" w:rsidRPr="00DC0176">
        <w:rPr>
          <w:rFonts w:ascii="Cambria" w:hAnsi="Cambria"/>
          <w:color w:val="000000"/>
          <w:shd w:val="clear" w:color="auto" w:fill="FFFFFF"/>
        </w:rPr>
        <w:t xml:space="preserve">Bude také spuštěna </w:t>
      </w:r>
      <w:r w:rsidR="00DC0176">
        <w:rPr>
          <w:rFonts w:ascii="Cambria" w:hAnsi="Cambria"/>
          <w:b/>
          <w:color w:val="000000"/>
          <w:shd w:val="clear" w:color="auto" w:fill="FFFFFF"/>
        </w:rPr>
        <w:t>virtuální výtvarná přehlídka</w:t>
      </w:r>
      <w:r w:rsidR="007E1006">
        <w:rPr>
          <w:rFonts w:ascii="Cambria" w:hAnsi="Cambria"/>
          <w:color w:val="000000"/>
          <w:shd w:val="clear" w:color="auto" w:fill="FFFFFF"/>
        </w:rPr>
        <w:t>.</w:t>
      </w:r>
      <w:r w:rsidR="004770B8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3B081475" w14:textId="33345625" w:rsidR="00D31DA7" w:rsidRDefault="006C10A4" w:rsidP="00D31DA7">
      <w:pPr>
        <w:autoSpaceDE w:val="0"/>
        <w:autoSpaceDN w:val="0"/>
        <w:adjustRightInd w:val="0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Součástí projektu je</w:t>
      </w:r>
      <w:r w:rsidR="00277826">
        <w:rPr>
          <w:rFonts w:ascii="Cambria" w:hAnsi="Cambria"/>
          <w:color w:val="000000"/>
          <w:shd w:val="clear" w:color="auto" w:fill="FFFFFF"/>
        </w:rPr>
        <w:t xml:space="preserve"> </w:t>
      </w:r>
      <w:r w:rsidRPr="006C10A4">
        <w:rPr>
          <w:rFonts w:ascii="Cambria" w:hAnsi="Cambria"/>
          <w:b/>
          <w:color w:val="000000"/>
          <w:shd w:val="clear" w:color="auto" w:fill="FFFFFF"/>
        </w:rPr>
        <w:t>edukativní program</w:t>
      </w:r>
      <w:r w:rsidR="00277826">
        <w:rPr>
          <w:rFonts w:ascii="Cambria" w:hAnsi="Cambria"/>
          <w:b/>
          <w:color w:val="000000"/>
          <w:shd w:val="clear" w:color="auto" w:fill="FFFFFF"/>
        </w:rPr>
        <w:t xml:space="preserve">, který garantuje UK a </w:t>
      </w:r>
      <w:proofErr w:type="spellStart"/>
      <w:r w:rsidR="00277826">
        <w:rPr>
          <w:rFonts w:ascii="Cambria" w:hAnsi="Cambria"/>
          <w:b/>
          <w:color w:val="000000"/>
          <w:shd w:val="clear" w:color="auto" w:fill="FFFFFF"/>
        </w:rPr>
        <w:t>PedF</w:t>
      </w:r>
      <w:proofErr w:type="spellEnd"/>
      <w:r w:rsidR="00277826">
        <w:rPr>
          <w:rFonts w:ascii="Cambria" w:hAnsi="Cambria"/>
          <w:b/>
          <w:color w:val="000000"/>
          <w:shd w:val="clear" w:color="auto" w:fill="FFFFFF"/>
        </w:rPr>
        <w:t xml:space="preserve"> UK</w:t>
      </w:r>
      <w:r w:rsidR="00B455F5">
        <w:rPr>
          <w:rFonts w:ascii="Cambria" w:hAnsi="Cambria"/>
          <w:b/>
          <w:color w:val="000000"/>
          <w:shd w:val="clear" w:color="auto" w:fill="FFFFFF"/>
        </w:rPr>
        <w:t xml:space="preserve">.  Tento program bude nabídnut zapojeným školám a </w:t>
      </w:r>
      <w:r>
        <w:rPr>
          <w:rFonts w:ascii="Cambria" w:hAnsi="Cambria"/>
          <w:color w:val="000000"/>
          <w:shd w:val="clear" w:color="auto" w:fill="FFFFFF"/>
        </w:rPr>
        <w:t>přinese témata zaměřená na problematiku Evropy a její budoucnosti</w:t>
      </w:r>
      <w:r w:rsidR="00B455F5">
        <w:rPr>
          <w:rFonts w:ascii="Cambria" w:hAnsi="Cambria"/>
          <w:color w:val="000000"/>
          <w:shd w:val="clear" w:color="auto" w:fill="FFFFFF"/>
        </w:rPr>
        <w:t>.</w:t>
      </w:r>
      <w:r>
        <w:rPr>
          <w:rFonts w:ascii="Cambria" w:hAnsi="Cambria"/>
          <w:color w:val="000000"/>
          <w:shd w:val="clear" w:color="auto" w:fill="FFFFFF"/>
        </w:rPr>
        <w:t xml:space="preserve"> Celostátní aktivity </w:t>
      </w:r>
      <w:r w:rsidR="000E1F5A">
        <w:rPr>
          <w:rFonts w:ascii="Cambria" w:hAnsi="Cambria"/>
          <w:color w:val="000000"/>
          <w:shd w:val="clear" w:color="auto" w:fill="FFFFFF"/>
        </w:rPr>
        <w:t>(</w:t>
      </w:r>
      <w:r>
        <w:rPr>
          <w:rFonts w:ascii="Cambria" w:hAnsi="Cambria"/>
          <w:color w:val="000000"/>
          <w:shd w:val="clear" w:color="auto" w:fill="FFFFFF"/>
        </w:rPr>
        <w:t xml:space="preserve">online </w:t>
      </w:r>
      <w:r w:rsidR="000B1EEF">
        <w:rPr>
          <w:rFonts w:ascii="Cambria" w:hAnsi="Cambria"/>
          <w:color w:val="000000"/>
          <w:shd w:val="clear" w:color="auto" w:fill="FFFFFF"/>
        </w:rPr>
        <w:t>přednášky, workshopy apod.</w:t>
      </w:r>
      <w:r w:rsidR="000E1F5A">
        <w:rPr>
          <w:rFonts w:ascii="Cambria" w:hAnsi="Cambria"/>
          <w:color w:val="000000"/>
          <w:shd w:val="clear" w:color="auto" w:fill="FFFFFF"/>
        </w:rPr>
        <w:t>)</w:t>
      </w:r>
      <w:r w:rsidR="000B1EEF">
        <w:rPr>
          <w:rFonts w:ascii="Cambria" w:hAnsi="Cambria"/>
          <w:color w:val="000000"/>
          <w:shd w:val="clear" w:color="auto" w:fill="FFFFFF"/>
        </w:rPr>
        <w:t xml:space="preserve"> </w:t>
      </w:r>
      <w:r>
        <w:rPr>
          <w:rFonts w:ascii="Cambria" w:hAnsi="Cambria"/>
          <w:color w:val="000000"/>
          <w:shd w:val="clear" w:color="auto" w:fill="FFFFFF"/>
        </w:rPr>
        <w:t>budou probíhat od ledna do listopadu 2022</w:t>
      </w:r>
      <w:r w:rsidR="00B455F5">
        <w:rPr>
          <w:rFonts w:ascii="Cambria" w:hAnsi="Cambria"/>
          <w:color w:val="000000"/>
          <w:shd w:val="clear" w:color="auto" w:fill="FFFFFF"/>
        </w:rPr>
        <w:t xml:space="preserve">. </w:t>
      </w:r>
      <w:r>
        <w:rPr>
          <w:rFonts w:ascii="Cambria" w:hAnsi="Cambria"/>
          <w:color w:val="000000"/>
          <w:shd w:val="clear" w:color="auto" w:fill="FFFFFF"/>
        </w:rPr>
        <w:t>Vybrané části edukativního programu budou připraveny online v cizích jazycích (AJ, NJ, FJ) a nabídnuty zapojeným zahraničním školám.</w:t>
      </w:r>
    </w:p>
    <w:p w14:paraId="4005A213" w14:textId="77777777" w:rsidR="00EC4E74" w:rsidRDefault="00DE5DAB" w:rsidP="000E1F5A">
      <w:pPr>
        <w:autoSpaceDE w:val="0"/>
        <w:autoSpaceDN w:val="0"/>
        <w:adjustRightInd w:val="0"/>
        <w:jc w:val="both"/>
        <w:rPr>
          <w:rFonts w:asciiTheme="majorHAnsi" w:hAnsiTheme="majorHAnsi" w:cstheme="majorBidi"/>
        </w:rPr>
      </w:pPr>
      <w:r w:rsidRPr="00D31DA7">
        <w:rPr>
          <w:rFonts w:asciiTheme="majorHAnsi" w:hAnsiTheme="majorHAnsi" w:cstheme="majorBidi"/>
        </w:rPr>
        <w:tab/>
      </w:r>
    </w:p>
    <w:p w14:paraId="33277703" w14:textId="77777777" w:rsidR="007F2F83" w:rsidRPr="00D31DA7" w:rsidRDefault="001017C8" w:rsidP="00EC4E7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Bidi"/>
          <w:b/>
        </w:rPr>
      </w:pPr>
      <w:r w:rsidRPr="00D31DA7">
        <w:rPr>
          <w:rFonts w:asciiTheme="majorHAnsi" w:hAnsiTheme="majorHAnsi" w:cstheme="majorBidi"/>
          <w:b/>
        </w:rPr>
        <w:t>Jak se do projektu přihlásit</w:t>
      </w:r>
    </w:p>
    <w:p w14:paraId="0C0D8C34" w14:textId="61DA2A8D" w:rsidR="007F2F83" w:rsidRPr="00D31DA7" w:rsidRDefault="00D336ED" w:rsidP="00D33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D31DA7">
        <w:rPr>
          <w:rFonts w:asciiTheme="majorHAnsi" w:hAnsiTheme="majorHAnsi" w:cstheme="majorBidi"/>
        </w:rPr>
        <w:t xml:space="preserve">Školy se </w:t>
      </w:r>
      <w:r w:rsidR="007F2F83" w:rsidRPr="00D31DA7">
        <w:rPr>
          <w:rFonts w:asciiTheme="majorHAnsi" w:hAnsiTheme="majorHAnsi" w:cstheme="majorBidi"/>
        </w:rPr>
        <w:t>do projektu za</w:t>
      </w:r>
      <w:r w:rsidRPr="00D31DA7">
        <w:rPr>
          <w:rFonts w:asciiTheme="majorHAnsi" w:hAnsiTheme="majorHAnsi" w:cstheme="majorBidi"/>
        </w:rPr>
        <w:t>registrují</w:t>
      </w:r>
      <w:r w:rsidR="007F2F83" w:rsidRPr="00D31DA7">
        <w:rPr>
          <w:rFonts w:asciiTheme="majorHAnsi" w:hAnsiTheme="majorHAnsi" w:cstheme="majorBidi"/>
        </w:rPr>
        <w:t xml:space="preserve"> </w:t>
      </w:r>
      <w:r w:rsidRPr="00D31DA7">
        <w:rPr>
          <w:rFonts w:asciiTheme="majorHAnsi" w:hAnsiTheme="majorHAnsi" w:cstheme="majorBidi"/>
        </w:rPr>
        <w:t xml:space="preserve">přes webové stránky </w:t>
      </w:r>
      <w:hyperlink r:id="rId8" w:history="1">
        <w:r w:rsidR="005A2A73" w:rsidRPr="00151264">
          <w:rPr>
            <w:rStyle w:val="Hypertextovodkaz"/>
          </w:rPr>
          <w:t>www.e2050.eu</w:t>
        </w:r>
      </w:hyperlink>
      <w:r w:rsidR="005A2A73">
        <w:rPr>
          <w:rFonts w:asciiTheme="majorHAnsi" w:hAnsiTheme="majorHAnsi" w:cstheme="majorBidi"/>
        </w:rPr>
        <w:t xml:space="preserve"> </w:t>
      </w:r>
      <w:r w:rsidR="007F2F83" w:rsidRPr="00D31DA7">
        <w:rPr>
          <w:rFonts w:asciiTheme="majorHAnsi" w:hAnsiTheme="majorHAnsi" w:cstheme="majorBidi"/>
        </w:rPr>
        <w:t>do 31. 12. 2021. Zapojení může být i společné s partnerskou zahraniční školou.</w:t>
      </w:r>
    </w:p>
    <w:p w14:paraId="7EC85FC2" w14:textId="01278441" w:rsidR="00B5317C" w:rsidRPr="00D31DA7" w:rsidRDefault="007F2F83" w:rsidP="00D336E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Theme="majorHAnsi" w:hAnsiTheme="majorHAnsi" w:cstheme="majorBidi"/>
          <w:sz w:val="22"/>
          <w:szCs w:val="22"/>
        </w:rPr>
      </w:pPr>
      <w:r w:rsidRPr="00D31DA7">
        <w:rPr>
          <w:rFonts w:asciiTheme="majorHAnsi" w:hAnsiTheme="majorHAnsi" w:cstheme="majorBidi"/>
          <w:sz w:val="22"/>
          <w:szCs w:val="22"/>
        </w:rPr>
        <w:t xml:space="preserve">Každá škola </w:t>
      </w:r>
      <w:r w:rsidR="00FA1A07" w:rsidRPr="00D31DA7">
        <w:rPr>
          <w:rFonts w:asciiTheme="majorHAnsi" w:hAnsiTheme="majorHAnsi" w:cstheme="majorBidi"/>
          <w:sz w:val="22"/>
          <w:szCs w:val="22"/>
        </w:rPr>
        <w:t>uspořádá</w:t>
      </w:r>
      <w:r w:rsidRPr="00D31DA7">
        <w:rPr>
          <w:rFonts w:asciiTheme="majorHAnsi" w:hAnsiTheme="majorHAnsi" w:cstheme="majorBidi"/>
          <w:sz w:val="22"/>
          <w:szCs w:val="22"/>
        </w:rPr>
        <w:t xml:space="preserve"> interní školní kolo a vybere 1</w:t>
      </w:r>
      <w:r w:rsidR="00B455F5">
        <w:rPr>
          <w:rFonts w:asciiTheme="majorHAnsi" w:hAnsiTheme="majorHAnsi" w:cstheme="majorBidi"/>
          <w:sz w:val="22"/>
          <w:szCs w:val="22"/>
        </w:rPr>
        <w:t xml:space="preserve"> </w:t>
      </w:r>
      <w:r w:rsidRPr="00D31DA7">
        <w:rPr>
          <w:rFonts w:asciiTheme="majorHAnsi" w:hAnsiTheme="majorHAnsi" w:cstheme="majorBidi"/>
          <w:sz w:val="22"/>
          <w:szCs w:val="22"/>
        </w:rPr>
        <w:t>výtvarnou práci (individuální nebo společnou</w:t>
      </w:r>
      <w:r w:rsidR="004A0D00" w:rsidRPr="005861FF">
        <w:rPr>
          <w:rFonts w:asciiTheme="majorHAnsi" w:hAnsiTheme="majorHAnsi" w:cstheme="majorBidi"/>
          <w:sz w:val="22"/>
          <w:szCs w:val="22"/>
        </w:rPr>
        <w:t>- se zahraniční školou</w:t>
      </w:r>
      <w:r w:rsidRPr="00D31DA7">
        <w:rPr>
          <w:rFonts w:asciiTheme="majorHAnsi" w:hAnsiTheme="majorHAnsi" w:cstheme="majorBidi"/>
          <w:sz w:val="22"/>
          <w:szCs w:val="22"/>
        </w:rPr>
        <w:t xml:space="preserve">), kterou </w:t>
      </w:r>
      <w:r w:rsidR="00B5317C" w:rsidRPr="00D31DA7">
        <w:rPr>
          <w:rFonts w:asciiTheme="majorHAnsi" w:hAnsiTheme="majorHAnsi" w:cstheme="majorBidi"/>
          <w:sz w:val="22"/>
          <w:szCs w:val="22"/>
        </w:rPr>
        <w:t xml:space="preserve">registruje </w:t>
      </w:r>
      <w:r w:rsidR="00D336ED" w:rsidRPr="00D31DA7">
        <w:rPr>
          <w:rFonts w:asciiTheme="majorHAnsi" w:hAnsiTheme="majorHAnsi" w:cstheme="majorBidi"/>
          <w:sz w:val="22"/>
          <w:szCs w:val="22"/>
        </w:rPr>
        <w:t>do on-line úložiště</w:t>
      </w:r>
      <w:r w:rsidR="005A2A73">
        <w:rPr>
          <w:rFonts w:asciiTheme="majorHAnsi" w:hAnsiTheme="majorHAnsi" w:cstheme="majorBidi"/>
          <w:sz w:val="22"/>
          <w:szCs w:val="22"/>
        </w:rPr>
        <w:t xml:space="preserve"> </w:t>
      </w:r>
      <w:r w:rsidR="005A2A73">
        <w:rPr>
          <w:rFonts w:asciiTheme="majorHAnsi" w:hAnsiTheme="majorHAnsi" w:cstheme="majorBidi"/>
        </w:rPr>
        <w:t xml:space="preserve">na webových stránkách </w:t>
      </w:r>
      <w:hyperlink r:id="rId9" w:history="1">
        <w:r w:rsidR="005A2A73" w:rsidRPr="00151264">
          <w:rPr>
            <w:rStyle w:val="Hypertextovodkaz"/>
          </w:rPr>
          <w:t>www.e2050.eu</w:t>
        </w:r>
      </w:hyperlink>
      <w:r w:rsidR="00B5317C" w:rsidRPr="00D31DA7">
        <w:rPr>
          <w:rFonts w:asciiTheme="majorHAnsi" w:hAnsiTheme="majorHAnsi" w:cstheme="majorBidi"/>
        </w:rPr>
        <w:t xml:space="preserve"> </w:t>
      </w:r>
      <w:r w:rsidR="00B5317C" w:rsidRPr="00D31DA7">
        <w:rPr>
          <w:rFonts w:asciiTheme="majorHAnsi" w:hAnsiTheme="majorHAnsi" w:cstheme="majorBidi"/>
          <w:sz w:val="22"/>
          <w:szCs w:val="22"/>
        </w:rPr>
        <w:t xml:space="preserve">a to </w:t>
      </w:r>
      <w:r w:rsidR="00EA0991" w:rsidRPr="00D31DA7">
        <w:rPr>
          <w:rFonts w:asciiTheme="majorHAnsi" w:hAnsiTheme="majorHAnsi" w:cstheme="majorBidi"/>
          <w:sz w:val="22"/>
          <w:szCs w:val="22"/>
        </w:rPr>
        <w:t>do 30. 4. 2022</w:t>
      </w:r>
      <w:r w:rsidR="00B5317C" w:rsidRPr="00D31DA7">
        <w:rPr>
          <w:rFonts w:asciiTheme="majorHAnsi" w:hAnsiTheme="majorHAnsi" w:cstheme="majorBidi"/>
          <w:sz w:val="22"/>
          <w:szCs w:val="22"/>
        </w:rPr>
        <w:t>.</w:t>
      </w:r>
    </w:p>
    <w:p w14:paraId="680E9082" w14:textId="77777777" w:rsidR="00D336ED" w:rsidRPr="00D31DA7" w:rsidRDefault="00EA0991" w:rsidP="00B5317C">
      <w:pPr>
        <w:pStyle w:val="Odstavecseseznamem"/>
        <w:autoSpaceDE w:val="0"/>
        <w:autoSpaceDN w:val="0"/>
        <w:adjustRightInd w:val="0"/>
        <w:ind w:left="709"/>
        <w:rPr>
          <w:rFonts w:asciiTheme="majorHAnsi" w:hAnsiTheme="majorHAnsi" w:cstheme="majorBidi"/>
        </w:rPr>
      </w:pPr>
      <w:r w:rsidRPr="00D31DA7">
        <w:rPr>
          <w:rFonts w:asciiTheme="majorHAnsi" w:hAnsiTheme="majorHAnsi" w:cstheme="majorBidi"/>
        </w:rPr>
        <w:t xml:space="preserve"> </w:t>
      </w:r>
    </w:p>
    <w:p w14:paraId="11CAAEF6" w14:textId="77777777" w:rsidR="00FB533F" w:rsidRPr="00D31DA7" w:rsidRDefault="00D31DA7" w:rsidP="00FB533F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</w:rPr>
        <w:t xml:space="preserve">Jaké formy </w:t>
      </w:r>
      <w:r w:rsidR="001017C8" w:rsidRPr="00D31DA7">
        <w:rPr>
          <w:rFonts w:asciiTheme="majorHAnsi" w:hAnsiTheme="majorHAnsi" w:cstheme="majorBidi"/>
          <w:b/>
        </w:rPr>
        <w:t>prací je možné přihlásit</w:t>
      </w:r>
    </w:p>
    <w:p w14:paraId="27A6BDC7" w14:textId="77777777" w:rsidR="00FB533F" w:rsidRPr="00D31DA7" w:rsidRDefault="00FB533F" w:rsidP="00FB533F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</w:rPr>
      </w:pPr>
    </w:p>
    <w:p w14:paraId="477F7400" w14:textId="77777777" w:rsidR="005861FF" w:rsidRPr="00F57D35" w:rsidRDefault="005861FF" w:rsidP="005861F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F57D35">
        <w:rPr>
          <w:rFonts w:eastAsia="Times New Roman" w:cs="Times New Roman"/>
          <w:bCs/>
        </w:rPr>
        <w:t>VÝTVARNÉ</w:t>
      </w:r>
    </w:p>
    <w:p w14:paraId="7F91F871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kresba</w:t>
      </w:r>
    </w:p>
    <w:p w14:paraId="1DF4FC17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malba</w:t>
      </w:r>
    </w:p>
    <w:p w14:paraId="5A77CDB4" w14:textId="47784A5F" w:rsidR="005861FF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grafika</w:t>
      </w:r>
    </w:p>
    <w:p w14:paraId="0BEAFDA1" w14:textId="77777777" w:rsidR="00B4600E" w:rsidRDefault="00B4600E" w:rsidP="00B4600E">
      <w:pPr>
        <w:pStyle w:val="Odstavecseseznamem"/>
        <w:ind w:left="1428"/>
        <w:rPr>
          <w:rFonts w:eastAsia="Times New Roman" w:cs="Times New Roman"/>
          <w:sz w:val="22"/>
          <w:szCs w:val="22"/>
        </w:rPr>
      </w:pPr>
    </w:p>
    <w:p w14:paraId="0AA9BBD8" w14:textId="77777777" w:rsidR="00B4600E" w:rsidRDefault="00B4600E" w:rsidP="00B4600E">
      <w:pPr>
        <w:pStyle w:val="Odstavecseseznamem"/>
        <w:ind w:left="1428"/>
        <w:rPr>
          <w:rFonts w:eastAsia="Times New Roman" w:cs="Times New Roman"/>
          <w:sz w:val="22"/>
          <w:szCs w:val="22"/>
        </w:rPr>
      </w:pPr>
    </w:p>
    <w:p w14:paraId="6CCA059C" w14:textId="2C980F1C" w:rsidR="00B4600E" w:rsidRPr="00F57D35" w:rsidRDefault="00B4600E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sz w:val="22"/>
          <w:szCs w:val="22"/>
        </w:rPr>
        <w:t>kombinovaná technika</w:t>
      </w:r>
    </w:p>
    <w:p w14:paraId="51564D70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fotografie</w:t>
      </w:r>
    </w:p>
    <w:p w14:paraId="76E5A830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koláž (fotografická)</w:t>
      </w:r>
    </w:p>
    <w:p w14:paraId="637225DB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komiks (bez textu)</w:t>
      </w:r>
    </w:p>
    <w:p w14:paraId="2D233C78" w14:textId="77777777" w:rsidR="005861FF" w:rsidRPr="00F57D35" w:rsidRDefault="005861FF" w:rsidP="005861FF">
      <w:pPr>
        <w:spacing w:after="0" w:line="240" w:lineRule="auto"/>
        <w:ind w:left="708"/>
        <w:rPr>
          <w:rFonts w:eastAsia="Times New Roman" w:cs="Times New Roman"/>
        </w:rPr>
      </w:pPr>
      <w:r w:rsidRPr="00F57D35">
        <w:rPr>
          <w:rFonts w:eastAsia="Times New Roman" w:cs="Times New Roman"/>
          <w:bCs/>
        </w:rPr>
        <w:t>Rozsah:</w:t>
      </w:r>
      <w:r w:rsidRPr="00F57D35">
        <w:rPr>
          <w:rFonts w:eastAsia="Times New Roman" w:cs="Times New Roman"/>
        </w:rPr>
        <w:t xml:space="preserve"> jedno dílo / list</w:t>
      </w:r>
    </w:p>
    <w:p w14:paraId="3BD38F60" w14:textId="77777777" w:rsidR="005861FF" w:rsidRPr="00F57D35" w:rsidRDefault="005861FF" w:rsidP="005861FF">
      <w:pPr>
        <w:spacing w:after="0" w:line="240" w:lineRule="auto"/>
        <w:ind w:left="708"/>
        <w:rPr>
          <w:rFonts w:eastAsia="Times New Roman" w:cs="Times New Roman"/>
        </w:rPr>
      </w:pPr>
      <w:r w:rsidRPr="00F57D35">
        <w:rPr>
          <w:rFonts w:eastAsia="Times New Roman" w:cs="Times New Roman"/>
          <w:bCs/>
        </w:rPr>
        <w:t>Způsob zpracování:</w:t>
      </w:r>
      <w:r w:rsidRPr="00F57D35">
        <w:rPr>
          <w:rFonts w:eastAsia="Times New Roman" w:cs="Times New Roman"/>
        </w:rPr>
        <w:t xml:space="preserve"> ručně, ale i v digitálním prostředí</w:t>
      </w:r>
    </w:p>
    <w:p w14:paraId="3E30302A" w14:textId="77777777" w:rsidR="005861FF" w:rsidRPr="00F57D35" w:rsidRDefault="005861FF" w:rsidP="005861F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F57D35">
        <w:rPr>
          <w:rFonts w:eastAsia="Times New Roman" w:cs="Times New Roman"/>
          <w:bCs/>
        </w:rPr>
        <w:t>FILMOVÉ</w:t>
      </w:r>
    </w:p>
    <w:p w14:paraId="59B49060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Film</w:t>
      </w:r>
    </w:p>
    <w:p w14:paraId="7F1399E6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Dokument</w:t>
      </w:r>
    </w:p>
    <w:p w14:paraId="2E040364" w14:textId="77777777" w:rsidR="005861FF" w:rsidRPr="00F57D35" w:rsidRDefault="005861FF" w:rsidP="005861FF">
      <w:pPr>
        <w:spacing w:after="0" w:line="240" w:lineRule="auto"/>
        <w:ind w:left="360" w:firstLine="348"/>
        <w:rPr>
          <w:rFonts w:eastAsia="Times New Roman" w:cs="Times New Roman"/>
          <w:bCs/>
        </w:rPr>
      </w:pPr>
      <w:r w:rsidRPr="00F57D35">
        <w:rPr>
          <w:rFonts w:eastAsia="Times New Roman" w:cs="Times New Roman"/>
          <w:bCs/>
        </w:rPr>
        <w:t xml:space="preserve">Stopáž: </w:t>
      </w:r>
      <w:r w:rsidRPr="00F57D35">
        <w:rPr>
          <w:rFonts w:eastAsia="Times New Roman" w:cs="Times New Roman"/>
        </w:rPr>
        <w:t>v rozmezí 1–3 minuty</w:t>
      </w:r>
    </w:p>
    <w:p w14:paraId="6B02F076" w14:textId="24E36D5E" w:rsidR="005861FF" w:rsidRPr="00F57D35" w:rsidRDefault="005861FF" w:rsidP="005861F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F57D35">
        <w:rPr>
          <w:rFonts w:eastAsia="Times New Roman" w:cs="Times New Roman"/>
          <w:bCs/>
        </w:rPr>
        <w:t>AUDIOVIZUÁLNÍ</w:t>
      </w:r>
      <w:r w:rsidR="00F13AF1" w:rsidRPr="00F57D35">
        <w:rPr>
          <w:rFonts w:eastAsia="Times New Roman" w:cs="Times New Roman"/>
          <w:bCs/>
        </w:rPr>
        <w:t xml:space="preserve">/MULTIMEDIÁLNÍ </w:t>
      </w:r>
    </w:p>
    <w:p w14:paraId="6ACFD69A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Animace</w:t>
      </w:r>
    </w:p>
    <w:p w14:paraId="4268B5FA" w14:textId="77777777" w:rsidR="005861FF" w:rsidRPr="00F57D35" w:rsidRDefault="005861FF" w:rsidP="00B35355">
      <w:pPr>
        <w:pStyle w:val="Odstavecseseznamem"/>
        <w:numPr>
          <w:ilvl w:val="0"/>
          <w:numId w:val="22"/>
        </w:numPr>
        <w:rPr>
          <w:rFonts w:eastAsia="Times New Roman" w:cs="Times New Roman"/>
          <w:sz w:val="22"/>
          <w:szCs w:val="22"/>
        </w:rPr>
      </w:pPr>
      <w:r w:rsidRPr="00F57D35">
        <w:rPr>
          <w:rFonts w:eastAsia="Times New Roman" w:cs="Times New Roman"/>
          <w:sz w:val="22"/>
          <w:szCs w:val="22"/>
        </w:rPr>
        <w:t>Videoklip</w:t>
      </w:r>
    </w:p>
    <w:p w14:paraId="4619FE2E" w14:textId="77777777" w:rsidR="005861FF" w:rsidRPr="00F57D35" w:rsidRDefault="005861FF" w:rsidP="005861FF">
      <w:pPr>
        <w:spacing w:after="0" w:line="240" w:lineRule="auto"/>
        <w:ind w:left="360" w:firstLine="348"/>
        <w:rPr>
          <w:rFonts w:eastAsia="Times New Roman" w:cs="Times New Roman"/>
        </w:rPr>
      </w:pPr>
      <w:r w:rsidRPr="00F57D35">
        <w:rPr>
          <w:rFonts w:eastAsia="Times New Roman" w:cs="Times New Roman"/>
          <w:bCs/>
        </w:rPr>
        <w:t xml:space="preserve">Stopáž: </w:t>
      </w:r>
      <w:r w:rsidRPr="00F57D35">
        <w:rPr>
          <w:rFonts w:eastAsia="Times New Roman" w:cs="Times New Roman"/>
        </w:rPr>
        <w:t>v rozmezí 1–3 minuty</w:t>
      </w:r>
    </w:p>
    <w:p w14:paraId="25B1B050" w14:textId="77777777" w:rsidR="00BE55BE" w:rsidRPr="00F57D35" w:rsidRDefault="00BE55BE" w:rsidP="005861FF">
      <w:pPr>
        <w:spacing w:after="0" w:line="240" w:lineRule="auto"/>
        <w:ind w:left="360" w:firstLine="348"/>
        <w:rPr>
          <w:rFonts w:eastAsia="Times New Roman" w:cs="Times New Roman"/>
          <w:bCs/>
        </w:rPr>
      </w:pPr>
    </w:p>
    <w:p w14:paraId="5CBDF548" w14:textId="77777777" w:rsidR="00213F40" w:rsidRPr="00F57D35" w:rsidRDefault="00213F40" w:rsidP="00213F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F57D35">
        <w:rPr>
          <w:rFonts w:asciiTheme="majorHAnsi" w:hAnsiTheme="majorHAnsi" w:cstheme="majorBidi"/>
        </w:rPr>
        <w:t xml:space="preserve">Individuální i skupinové </w:t>
      </w:r>
      <w:r w:rsidR="00D31DA7" w:rsidRPr="00F57D35">
        <w:rPr>
          <w:rFonts w:asciiTheme="majorHAnsi" w:hAnsiTheme="majorHAnsi" w:cstheme="majorBidi"/>
        </w:rPr>
        <w:t xml:space="preserve">práce žáků a studentů či </w:t>
      </w:r>
      <w:r w:rsidRPr="00F57D35">
        <w:rPr>
          <w:rFonts w:asciiTheme="majorHAnsi" w:hAnsiTheme="majorHAnsi" w:cstheme="majorBidi"/>
        </w:rPr>
        <w:t xml:space="preserve">propojených školních tvůrčích týmů domácích i mezinárodních. </w:t>
      </w:r>
    </w:p>
    <w:p w14:paraId="7E77C164" w14:textId="77777777" w:rsidR="000B00DB" w:rsidRPr="00F57D35" w:rsidRDefault="000B00DB" w:rsidP="000B00DB">
      <w:pPr>
        <w:pStyle w:val="Odstavecseseznamem"/>
        <w:rPr>
          <w:rFonts w:asciiTheme="majorHAnsi" w:hAnsiTheme="majorHAnsi" w:cstheme="majorBidi"/>
          <w:sz w:val="22"/>
          <w:szCs w:val="22"/>
        </w:rPr>
      </w:pPr>
    </w:p>
    <w:p w14:paraId="53430B4B" w14:textId="77777777" w:rsidR="00FB533F" w:rsidRPr="00523A8D" w:rsidRDefault="00FB533F" w:rsidP="001017C8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  <w:b/>
        </w:rPr>
      </w:pPr>
      <w:r w:rsidRPr="00523A8D">
        <w:rPr>
          <w:rFonts w:asciiTheme="majorHAnsi" w:hAnsiTheme="majorHAnsi" w:cstheme="majorBidi"/>
          <w:b/>
        </w:rPr>
        <w:t>Jaké jsou věkové kategorie pr</w:t>
      </w:r>
      <w:r w:rsidR="001017C8" w:rsidRPr="00523A8D">
        <w:rPr>
          <w:rFonts w:asciiTheme="majorHAnsi" w:hAnsiTheme="majorHAnsi" w:cstheme="majorBidi"/>
          <w:b/>
        </w:rPr>
        <w:t>o přihlašování výtvarných prací</w:t>
      </w:r>
    </w:p>
    <w:p w14:paraId="4E1520B9" w14:textId="77777777" w:rsidR="001017C8" w:rsidRPr="00523A8D" w:rsidRDefault="001017C8" w:rsidP="001017C8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  <w:b/>
        </w:rPr>
      </w:pPr>
    </w:p>
    <w:p w14:paraId="1B95494D" w14:textId="77777777" w:rsidR="00FB533F" w:rsidRPr="00523A8D" w:rsidRDefault="00FB533F" w:rsidP="00101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Do 10 let</w:t>
      </w:r>
    </w:p>
    <w:p w14:paraId="4929DE9F" w14:textId="77777777" w:rsidR="00FB533F" w:rsidRPr="00523A8D" w:rsidRDefault="00FB533F" w:rsidP="00FB53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10 -15 let</w:t>
      </w:r>
    </w:p>
    <w:p w14:paraId="664E56D2" w14:textId="77777777" w:rsidR="00FB533F" w:rsidRPr="00523A8D" w:rsidRDefault="00FB533F" w:rsidP="00FB53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15-19 let</w:t>
      </w:r>
    </w:p>
    <w:p w14:paraId="6665A70E" w14:textId="77777777" w:rsidR="004C52D4" w:rsidRPr="00523A8D" w:rsidRDefault="00FB533F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Nad 19 let</w:t>
      </w:r>
    </w:p>
    <w:p w14:paraId="64C6AC16" w14:textId="77777777" w:rsidR="004C52D4" w:rsidRPr="00523A8D" w:rsidRDefault="004C52D4" w:rsidP="004C52D4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  <w:b/>
        </w:rPr>
      </w:pPr>
    </w:p>
    <w:p w14:paraId="34C4A654" w14:textId="1624E509" w:rsidR="004C52D4" w:rsidRPr="00523A8D" w:rsidRDefault="004C52D4" w:rsidP="004C52D4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  <w:b/>
        </w:rPr>
      </w:pPr>
      <w:r w:rsidRPr="00523A8D">
        <w:rPr>
          <w:rFonts w:asciiTheme="majorHAnsi" w:hAnsiTheme="majorHAnsi" w:cstheme="majorBidi"/>
          <w:b/>
        </w:rPr>
        <w:t>Možnosti, jak žákům tematizovat zadání</w:t>
      </w:r>
      <w:r w:rsidR="004A0D00" w:rsidRPr="00523A8D">
        <w:rPr>
          <w:rFonts w:asciiTheme="majorHAnsi" w:hAnsiTheme="majorHAnsi" w:cstheme="majorBidi"/>
          <w:b/>
        </w:rPr>
        <w:t>, např.:</w:t>
      </w:r>
    </w:p>
    <w:p w14:paraId="772DB24A" w14:textId="77777777" w:rsidR="004C52D4" w:rsidRPr="00523A8D" w:rsidRDefault="004C52D4" w:rsidP="004C52D4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Bidi"/>
          <w:b/>
        </w:rPr>
      </w:pPr>
    </w:p>
    <w:p w14:paraId="2F1DAF8E" w14:textId="77777777" w:rsidR="004C52D4" w:rsidRPr="00523A8D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Evropa v tvých rukách</w:t>
      </w:r>
    </w:p>
    <w:p w14:paraId="20E49901" w14:textId="77777777" w:rsidR="004C52D4" w:rsidRPr="00523A8D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Žít ještě víc společně?</w:t>
      </w:r>
    </w:p>
    <w:p w14:paraId="7CCE7A99" w14:textId="77777777" w:rsidR="004C52D4" w:rsidRPr="00523A8D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Evropa bez hranic</w:t>
      </w:r>
    </w:p>
    <w:p w14:paraId="18424B7A" w14:textId="77777777" w:rsidR="004C52D4" w:rsidRPr="00523A8D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Život v bezpečné společnosti</w:t>
      </w:r>
    </w:p>
    <w:p w14:paraId="42563F97" w14:textId="77777777" w:rsidR="004C52D4" w:rsidRPr="00523A8D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Pohybem pro spokojenější Evropu</w:t>
      </w:r>
    </w:p>
    <w:p w14:paraId="01D26D82" w14:textId="77777777" w:rsidR="004C52D4" w:rsidRPr="00523A8D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Evropa nakloněná všem bez rozdílu</w:t>
      </w:r>
    </w:p>
    <w:p w14:paraId="00BFCC0D" w14:textId="5D454BDF" w:rsidR="004C52D4" w:rsidRDefault="004C52D4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 w:rsidRPr="00523A8D">
        <w:rPr>
          <w:rFonts w:asciiTheme="majorHAnsi" w:hAnsiTheme="majorHAnsi" w:cstheme="majorBidi"/>
        </w:rPr>
        <w:t>Studium v zahraničí? Žádný problém!</w:t>
      </w:r>
    </w:p>
    <w:p w14:paraId="467C8799" w14:textId="1EA1BF22" w:rsidR="00A83D2A" w:rsidRDefault="00A83D2A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Místo, které miluji </w:t>
      </w:r>
    </w:p>
    <w:p w14:paraId="3E2E2F47" w14:textId="55A8A59B" w:rsidR="00A83D2A" w:rsidRPr="00523A8D" w:rsidRDefault="00A83D2A" w:rsidP="004C5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Kdo jsme? </w:t>
      </w:r>
    </w:p>
    <w:p w14:paraId="5903CE90" w14:textId="77777777" w:rsidR="00213F40" w:rsidRPr="00523A8D" w:rsidRDefault="00213F40" w:rsidP="006C10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</w:rPr>
      </w:pPr>
    </w:p>
    <w:p w14:paraId="021851DD" w14:textId="77777777" w:rsidR="007F2F83" w:rsidRPr="00523A8D" w:rsidRDefault="004C52D4" w:rsidP="00142EE1">
      <w:pPr>
        <w:autoSpaceDE w:val="0"/>
        <w:autoSpaceDN w:val="0"/>
        <w:adjustRightInd w:val="0"/>
        <w:ind w:left="708"/>
        <w:rPr>
          <w:rFonts w:asciiTheme="majorHAnsi" w:hAnsiTheme="majorHAnsi" w:cstheme="majorBidi"/>
          <w:b/>
        </w:rPr>
      </w:pPr>
      <w:r w:rsidRPr="00523A8D">
        <w:rPr>
          <w:rFonts w:asciiTheme="majorHAnsi" w:hAnsiTheme="majorHAnsi" w:cstheme="majorBidi"/>
          <w:b/>
        </w:rPr>
        <w:t>Harmonogram</w:t>
      </w:r>
      <w:r w:rsidR="00B36706" w:rsidRPr="00523A8D">
        <w:rPr>
          <w:rFonts w:asciiTheme="majorHAnsi" w:hAnsiTheme="majorHAnsi" w:cstheme="majorBidi"/>
          <w:b/>
        </w:rPr>
        <w:t xml:space="preserve"> projektu</w:t>
      </w:r>
    </w:p>
    <w:p w14:paraId="7A092CB3" w14:textId="77777777" w:rsidR="004C52D4" w:rsidRPr="00523A8D" w:rsidRDefault="004C52D4" w:rsidP="004C52D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Theme="majorHAnsi" w:hAnsiTheme="majorHAnsi" w:cstheme="majorBidi"/>
          <w:sz w:val="22"/>
          <w:szCs w:val="22"/>
        </w:rPr>
      </w:pPr>
      <w:r w:rsidRPr="00523A8D">
        <w:rPr>
          <w:rFonts w:asciiTheme="majorHAnsi" w:hAnsiTheme="majorHAnsi" w:cstheme="majorBidi"/>
          <w:sz w:val="22"/>
          <w:szCs w:val="22"/>
        </w:rPr>
        <w:t xml:space="preserve">Do 31. 12. 2021 – registrace škol do projektu </w:t>
      </w:r>
    </w:p>
    <w:p w14:paraId="4D04CFAE" w14:textId="77777777" w:rsidR="00B44106" w:rsidRPr="00523A8D" w:rsidRDefault="00B44106" w:rsidP="00B441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Theme="majorHAnsi" w:hAnsiTheme="majorHAnsi" w:cstheme="majorBidi"/>
          <w:sz w:val="22"/>
          <w:szCs w:val="22"/>
        </w:rPr>
      </w:pPr>
      <w:r w:rsidRPr="00523A8D">
        <w:rPr>
          <w:rFonts w:asciiTheme="majorHAnsi" w:hAnsiTheme="majorHAnsi" w:cstheme="majorBidi"/>
          <w:sz w:val="22"/>
          <w:szCs w:val="22"/>
        </w:rPr>
        <w:t>Do 30.</w:t>
      </w:r>
      <w:r w:rsidR="004C52D4" w:rsidRPr="00523A8D">
        <w:rPr>
          <w:rFonts w:asciiTheme="majorHAnsi" w:hAnsiTheme="majorHAnsi" w:cstheme="majorBidi"/>
          <w:sz w:val="22"/>
          <w:szCs w:val="22"/>
        </w:rPr>
        <w:t xml:space="preserve"> </w:t>
      </w:r>
      <w:r w:rsidRPr="00523A8D">
        <w:rPr>
          <w:rFonts w:asciiTheme="majorHAnsi" w:hAnsiTheme="majorHAnsi" w:cstheme="majorBidi"/>
          <w:sz w:val="22"/>
          <w:szCs w:val="22"/>
        </w:rPr>
        <w:t>4. 2022 – registrace prací na webových stránkách projektu </w:t>
      </w:r>
    </w:p>
    <w:p w14:paraId="4CA03255" w14:textId="77777777" w:rsidR="00B44106" w:rsidRPr="00523A8D" w:rsidRDefault="00B44106" w:rsidP="00B441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Theme="majorHAnsi" w:hAnsiTheme="majorHAnsi" w:cstheme="majorBidi"/>
          <w:sz w:val="22"/>
          <w:szCs w:val="22"/>
        </w:rPr>
      </w:pPr>
      <w:r w:rsidRPr="00523A8D">
        <w:rPr>
          <w:rFonts w:asciiTheme="majorHAnsi" w:hAnsiTheme="majorHAnsi" w:cstheme="majorBidi"/>
          <w:sz w:val="22"/>
          <w:szCs w:val="22"/>
        </w:rPr>
        <w:t>Do 15.</w:t>
      </w:r>
      <w:r w:rsidR="004C52D4" w:rsidRPr="00523A8D">
        <w:rPr>
          <w:rFonts w:asciiTheme="majorHAnsi" w:hAnsiTheme="majorHAnsi" w:cstheme="majorBidi"/>
          <w:sz w:val="22"/>
          <w:szCs w:val="22"/>
        </w:rPr>
        <w:t xml:space="preserve"> </w:t>
      </w:r>
      <w:r w:rsidRPr="00523A8D">
        <w:rPr>
          <w:rFonts w:asciiTheme="majorHAnsi" w:hAnsiTheme="majorHAnsi" w:cstheme="majorBidi"/>
          <w:sz w:val="22"/>
          <w:szCs w:val="22"/>
        </w:rPr>
        <w:t>6. 2022 – vyhodnocení prací odbornou komisí</w:t>
      </w:r>
    </w:p>
    <w:p w14:paraId="38B7C4D7" w14:textId="77777777" w:rsidR="00B44106" w:rsidRPr="00523A8D" w:rsidRDefault="00B44106" w:rsidP="00B441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Theme="majorHAnsi" w:hAnsiTheme="majorHAnsi" w:cstheme="majorBidi"/>
          <w:sz w:val="22"/>
          <w:szCs w:val="22"/>
        </w:rPr>
      </w:pPr>
      <w:r w:rsidRPr="00523A8D">
        <w:rPr>
          <w:rFonts w:asciiTheme="majorHAnsi" w:hAnsiTheme="majorHAnsi" w:cstheme="majorBidi"/>
          <w:sz w:val="22"/>
          <w:szCs w:val="22"/>
        </w:rPr>
        <w:t xml:space="preserve">Od </w:t>
      </w:r>
      <w:r w:rsidR="00B36706" w:rsidRPr="00523A8D">
        <w:rPr>
          <w:rFonts w:asciiTheme="majorHAnsi" w:hAnsiTheme="majorHAnsi" w:cstheme="majorBidi"/>
          <w:sz w:val="22"/>
          <w:szCs w:val="22"/>
        </w:rPr>
        <w:t xml:space="preserve">2. </w:t>
      </w:r>
      <w:r w:rsidRPr="00523A8D">
        <w:rPr>
          <w:rFonts w:asciiTheme="majorHAnsi" w:hAnsiTheme="majorHAnsi" w:cstheme="majorBidi"/>
          <w:sz w:val="22"/>
          <w:szCs w:val="22"/>
        </w:rPr>
        <w:t>1. do 30.</w:t>
      </w:r>
      <w:r w:rsidR="004C52D4" w:rsidRPr="00523A8D">
        <w:rPr>
          <w:rFonts w:asciiTheme="majorHAnsi" w:hAnsiTheme="majorHAnsi" w:cstheme="majorBidi"/>
          <w:sz w:val="22"/>
          <w:szCs w:val="22"/>
        </w:rPr>
        <w:t xml:space="preserve"> </w:t>
      </w:r>
      <w:r w:rsidRPr="00523A8D">
        <w:rPr>
          <w:rFonts w:asciiTheme="majorHAnsi" w:hAnsiTheme="majorHAnsi" w:cstheme="majorBidi"/>
          <w:sz w:val="22"/>
          <w:szCs w:val="22"/>
        </w:rPr>
        <w:t xml:space="preserve">11. 2021 </w:t>
      </w:r>
      <w:r w:rsidR="004C52D4" w:rsidRPr="00523A8D">
        <w:rPr>
          <w:rFonts w:asciiTheme="majorHAnsi" w:hAnsiTheme="majorHAnsi" w:cstheme="majorBidi"/>
          <w:sz w:val="22"/>
          <w:szCs w:val="22"/>
        </w:rPr>
        <w:t>–</w:t>
      </w:r>
      <w:r w:rsidRPr="00523A8D">
        <w:rPr>
          <w:rFonts w:asciiTheme="majorHAnsi" w:hAnsiTheme="majorHAnsi" w:cstheme="majorBidi"/>
          <w:sz w:val="22"/>
          <w:szCs w:val="22"/>
        </w:rPr>
        <w:t xml:space="preserve"> </w:t>
      </w:r>
      <w:r w:rsidR="004C52D4" w:rsidRPr="00523A8D">
        <w:rPr>
          <w:rFonts w:asciiTheme="majorHAnsi" w:hAnsiTheme="majorHAnsi" w:cstheme="majorBidi"/>
          <w:sz w:val="22"/>
          <w:szCs w:val="22"/>
        </w:rPr>
        <w:t xml:space="preserve">doprovodný </w:t>
      </w:r>
      <w:r w:rsidRPr="00523A8D">
        <w:rPr>
          <w:rFonts w:asciiTheme="majorHAnsi" w:hAnsiTheme="majorHAnsi" w:cstheme="majorBidi"/>
          <w:sz w:val="22"/>
          <w:szCs w:val="22"/>
        </w:rPr>
        <w:t xml:space="preserve">edukativní program </w:t>
      </w:r>
    </w:p>
    <w:p w14:paraId="7D073D66" w14:textId="77777777" w:rsidR="00B44106" w:rsidRPr="00523A8D" w:rsidRDefault="00B44106" w:rsidP="00B441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Theme="majorHAnsi" w:hAnsiTheme="majorHAnsi" w:cstheme="majorBidi"/>
          <w:sz w:val="22"/>
          <w:szCs w:val="22"/>
        </w:rPr>
      </w:pPr>
      <w:r w:rsidRPr="00523A8D">
        <w:rPr>
          <w:rFonts w:asciiTheme="majorHAnsi" w:hAnsiTheme="majorHAnsi" w:cstheme="majorBidi"/>
          <w:sz w:val="22"/>
          <w:szCs w:val="22"/>
        </w:rPr>
        <w:t>22. listopad 2022 – závěrečná konference a vernisáž evropské výstavy v Karolinu, předání ocenění </w:t>
      </w:r>
      <w:r w:rsidRPr="00523A8D">
        <w:rPr>
          <w:rFonts w:asciiTheme="majorHAnsi" w:hAnsiTheme="majorHAnsi" w:cstheme="majorBidi"/>
        </w:rPr>
        <w:br/>
      </w:r>
    </w:p>
    <w:p w14:paraId="19CB7555" w14:textId="77777777" w:rsidR="00B44106" w:rsidRDefault="00B44106" w:rsidP="00B44106">
      <w:pPr>
        <w:pStyle w:val="Odstavecseseznamem"/>
        <w:autoSpaceDE w:val="0"/>
        <w:autoSpaceDN w:val="0"/>
        <w:adjustRightInd w:val="0"/>
        <w:ind w:left="778"/>
        <w:rPr>
          <w:rFonts w:asciiTheme="majorBidi" w:eastAsia="MS Gothic" w:hAnsiTheme="majorBidi" w:cstheme="majorBidi"/>
          <w:b/>
          <w:bCs/>
        </w:rPr>
      </w:pPr>
    </w:p>
    <w:p w14:paraId="2D60FA59" w14:textId="77777777" w:rsidR="00B44106" w:rsidRDefault="00B44106" w:rsidP="00B44106"/>
    <w:p w14:paraId="7C70F235" w14:textId="77777777" w:rsidR="00B44106" w:rsidRDefault="00B44106" w:rsidP="00FB533F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B441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0FE2" w14:textId="77777777" w:rsidR="004D1793" w:rsidRDefault="004D1793" w:rsidP="00246B5F">
      <w:pPr>
        <w:spacing w:after="0" w:line="240" w:lineRule="auto"/>
      </w:pPr>
      <w:r>
        <w:separator/>
      </w:r>
    </w:p>
  </w:endnote>
  <w:endnote w:type="continuationSeparator" w:id="0">
    <w:p w14:paraId="1DD2175C" w14:textId="77777777" w:rsidR="004D1793" w:rsidRDefault="004D1793" w:rsidP="0024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D78D" w14:textId="77777777" w:rsidR="004D1793" w:rsidRDefault="004D1793" w:rsidP="00246B5F">
      <w:pPr>
        <w:spacing w:after="0" w:line="240" w:lineRule="auto"/>
      </w:pPr>
      <w:r>
        <w:separator/>
      </w:r>
    </w:p>
  </w:footnote>
  <w:footnote w:type="continuationSeparator" w:id="0">
    <w:p w14:paraId="15E8EEE8" w14:textId="77777777" w:rsidR="004D1793" w:rsidRDefault="004D1793" w:rsidP="0024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BD1A" w14:textId="1FAB2829" w:rsidR="00246B5F" w:rsidRDefault="00246B5F" w:rsidP="00246B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49024" behindDoc="0" locked="0" layoutInCell="1" allowOverlap="1" wp14:anchorId="0286B9C0" wp14:editId="34188E70">
          <wp:simplePos x="0" y="0"/>
          <wp:positionH relativeFrom="column">
            <wp:posOffset>1057910</wp:posOffset>
          </wp:positionH>
          <wp:positionV relativeFrom="paragraph">
            <wp:posOffset>-1905</wp:posOffset>
          </wp:positionV>
          <wp:extent cx="610235" cy="549910"/>
          <wp:effectExtent l="19050" t="19050" r="18415" b="21590"/>
          <wp:wrapSquare wrapText="bothSides"/>
          <wp:docPr id="6" name="Obrázek 6" descr="Obsah obrázku text, podepsat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bsah obrázku text, podepsat, světl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4991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1072" behindDoc="0" locked="0" layoutInCell="1" allowOverlap="1" wp14:anchorId="579A1FAB" wp14:editId="04308204">
          <wp:simplePos x="0" y="0"/>
          <wp:positionH relativeFrom="column">
            <wp:posOffset>-1027430</wp:posOffset>
          </wp:positionH>
          <wp:positionV relativeFrom="paragraph">
            <wp:posOffset>-94615</wp:posOffset>
          </wp:positionV>
          <wp:extent cx="2068195" cy="735330"/>
          <wp:effectExtent l="0" t="0" r="8255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590AB4F" wp14:editId="103CBA1E">
          <wp:simplePos x="0" y="0"/>
          <wp:positionH relativeFrom="column">
            <wp:posOffset>1733550</wp:posOffset>
          </wp:positionH>
          <wp:positionV relativeFrom="paragraph">
            <wp:posOffset>-217170</wp:posOffset>
          </wp:positionV>
          <wp:extent cx="1474470" cy="948055"/>
          <wp:effectExtent l="0" t="0" r="0" b="4445"/>
          <wp:wrapTight wrapText="bothSides">
            <wp:wrapPolygon edited="0">
              <wp:start x="0" y="0"/>
              <wp:lineTo x="0" y="21267"/>
              <wp:lineTo x="21209" y="21267"/>
              <wp:lineTo x="21209" y="0"/>
              <wp:lineTo x="0" y="0"/>
            </wp:wrapPolygon>
          </wp:wrapTight>
          <wp:docPr id="5" name="Obrázek 5" descr="C:\Users\Petr Podzimek\AppData\Local\Microsoft\Windows\INetCache\Content.Outlook\89PLQIKW\logo-E205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tr Podzimek\AppData\Local\Microsoft\Windows\INetCache\Content.Outlook\89PLQIKW\logo-E2050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4E7260" wp14:editId="60F2157A">
          <wp:simplePos x="0" y="0"/>
          <wp:positionH relativeFrom="column">
            <wp:posOffset>3206115</wp:posOffset>
          </wp:positionH>
          <wp:positionV relativeFrom="paragraph">
            <wp:posOffset>10795</wp:posOffset>
          </wp:positionV>
          <wp:extent cx="1346835" cy="516890"/>
          <wp:effectExtent l="0" t="0" r="5715" b="0"/>
          <wp:wrapTight wrapText="bothSides">
            <wp:wrapPolygon edited="0">
              <wp:start x="0" y="0"/>
              <wp:lineTo x="0" y="20698"/>
              <wp:lineTo x="21386" y="20698"/>
              <wp:lineTo x="21386" y="0"/>
              <wp:lineTo x="0" y="0"/>
            </wp:wrapPolygon>
          </wp:wrapTight>
          <wp:docPr id="7" name="Obrázek 7" descr="C:\Users\Petr Podzimek\OneDrive - Univerzita Karlova\UK - Dokumenty\Loga UK\Nová loga\uzit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 Podzimek\OneDrive - Univerzita Karlova\UK - Dokumenty\Loga UK\Nová loga\uzitna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656E2FA" wp14:editId="33765718">
          <wp:simplePos x="0" y="0"/>
          <wp:positionH relativeFrom="column">
            <wp:posOffset>4623435</wp:posOffset>
          </wp:positionH>
          <wp:positionV relativeFrom="paragraph">
            <wp:posOffset>-46990</wp:posOffset>
          </wp:positionV>
          <wp:extent cx="1544320" cy="657225"/>
          <wp:effectExtent l="0" t="0" r="0" b="0"/>
          <wp:wrapTight wrapText="bothSides">
            <wp:wrapPolygon edited="0">
              <wp:start x="3197" y="1878"/>
              <wp:lineTo x="1865" y="5635"/>
              <wp:lineTo x="799" y="9391"/>
              <wp:lineTo x="1066" y="13774"/>
              <wp:lineTo x="2931" y="18157"/>
              <wp:lineTo x="3197" y="19409"/>
              <wp:lineTo x="5595" y="19409"/>
              <wp:lineTo x="19984" y="15652"/>
              <wp:lineTo x="20783" y="13148"/>
              <wp:lineTo x="18385" y="13148"/>
              <wp:lineTo x="19984" y="5635"/>
              <wp:lineTo x="18651" y="5009"/>
              <wp:lineTo x="5595" y="1878"/>
              <wp:lineTo x="3197" y="1878"/>
            </wp:wrapPolygon>
          </wp:wrapTight>
          <wp:docPr id="8" name="Obrázek 8" descr="C:\Users\Petr Podzimek\Downloads\PEDF-1451-version1-loga_zaklad\LOGA_ZAKLADNI\HORIZONTALNI\RGB_CZ_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 Podzimek\Downloads\PEDF-1451-version1-loga_zaklad\LOGA_ZAKLADNI\HORIZONTALNI\RGB_CZ_HORIZONTALN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89DCA" wp14:editId="193DDEA2">
              <wp:simplePos x="0" y="0"/>
              <wp:positionH relativeFrom="page">
                <wp:posOffset>5699125</wp:posOffset>
              </wp:positionH>
              <wp:positionV relativeFrom="page">
                <wp:posOffset>855980</wp:posOffset>
              </wp:positionV>
              <wp:extent cx="69215" cy="175260"/>
              <wp:effectExtent l="3175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C88BF" w14:textId="77777777" w:rsidR="00246B5F" w:rsidRPr="00AC7E87" w:rsidRDefault="00246B5F" w:rsidP="00246B5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89DC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48.75pt;margin-top:67.4pt;width:5.45pt;height:13.8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" filled="f" stroked="f">
              <v:textbox style="mso-fit-shape-to-text:t" inset="0,0,0,0">
                <w:txbxContent>
                  <w:p w14:paraId="13FC88BF" w14:textId="77777777" w:rsidR="00246B5F" w:rsidRPr="00AC7E87" w:rsidRDefault="00246B5F" w:rsidP="00246B5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EBDD726" wp14:editId="274933DE">
          <wp:simplePos x="0" y="0"/>
          <wp:positionH relativeFrom="page">
            <wp:posOffset>7200900</wp:posOffset>
          </wp:positionH>
          <wp:positionV relativeFrom="page">
            <wp:posOffset>0</wp:posOffset>
          </wp:positionV>
          <wp:extent cx="360045" cy="10707370"/>
          <wp:effectExtent l="0" t="0" r="1905" b="0"/>
          <wp:wrapNone/>
          <wp:docPr id="2" name="Obrázek 2" descr="Popis: pruhy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pruhy_modr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</w:t>
    </w:r>
    <w:r w:rsidRPr="00962C6D">
      <w:rPr>
        <w:noProof/>
        <w:lang w:eastAsia="cs-CZ"/>
      </w:rPr>
      <w:drawing>
        <wp:inline distT="0" distB="0" distL="0" distR="0" wp14:anchorId="63F39DE0" wp14:editId="26C9C3DA">
          <wp:extent cx="18592800" cy="7934325"/>
          <wp:effectExtent l="0" t="0" r="0" b="0"/>
          <wp:docPr id="1" name="Obrázek 1" descr="C:\Users\Petr Podzimek\Downloads\PEDF-1451-version1-loga_zaklad\LOGA_ZAKLADNI\HORIZONTALNI\RGB_CZ_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 Podzimek\Downloads\PEDF-1451-version1-loga_zaklad\LOGA_ZAKLADNI\HORIZONTALNI\RGB_CZ_HORIZONTALN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0" cy="793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58E19AEB" w14:textId="77777777" w:rsidR="00246B5F" w:rsidRDefault="00246B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9A4E5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6E5994"/>
    <w:multiLevelType w:val="hybridMultilevel"/>
    <w:tmpl w:val="6AA0E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9CB"/>
    <w:multiLevelType w:val="hybridMultilevel"/>
    <w:tmpl w:val="65804F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D0184"/>
    <w:multiLevelType w:val="hybridMultilevel"/>
    <w:tmpl w:val="8D60098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5100"/>
    <w:multiLevelType w:val="hybridMultilevel"/>
    <w:tmpl w:val="472011A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6869"/>
    <w:multiLevelType w:val="hybridMultilevel"/>
    <w:tmpl w:val="BC2C7DD6"/>
    <w:lvl w:ilvl="0" w:tplc="B756013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81F8E"/>
    <w:multiLevelType w:val="hybridMultilevel"/>
    <w:tmpl w:val="14C2D5F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A1686"/>
    <w:multiLevelType w:val="hybridMultilevel"/>
    <w:tmpl w:val="99DC24AE"/>
    <w:lvl w:ilvl="0" w:tplc="B756013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B7560132">
      <w:numFmt w:val="bullet"/>
      <w:lvlText w:val="-"/>
      <w:lvlJc w:val="left"/>
      <w:pPr>
        <w:ind w:left="2688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C3F5CE4"/>
    <w:multiLevelType w:val="hybridMultilevel"/>
    <w:tmpl w:val="B1F46152"/>
    <w:lvl w:ilvl="0" w:tplc="B756013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534A2A"/>
    <w:multiLevelType w:val="hybridMultilevel"/>
    <w:tmpl w:val="AE023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86A34"/>
    <w:multiLevelType w:val="hybridMultilevel"/>
    <w:tmpl w:val="269EEB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CA6641"/>
    <w:multiLevelType w:val="hybridMultilevel"/>
    <w:tmpl w:val="274864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17B4"/>
    <w:multiLevelType w:val="hybridMultilevel"/>
    <w:tmpl w:val="303AA9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C95F6C"/>
    <w:multiLevelType w:val="hybridMultilevel"/>
    <w:tmpl w:val="D3F0380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5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8"/>
    <w:rsid w:val="00016AE4"/>
    <w:rsid w:val="000B00DB"/>
    <w:rsid w:val="000B1EEF"/>
    <w:rsid w:val="000E1F5A"/>
    <w:rsid w:val="001017C8"/>
    <w:rsid w:val="00117944"/>
    <w:rsid w:val="00142EE1"/>
    <w:rsid w:val="00213F40"/>
    <w:rsid w:val="00246B5F"/>
    <w:rsid w:val="00277826"/>
    <w:rsid w:val="0034169F"/>
    <w:rsid w:val="003E2CE0"/>
    <w:rsid w:val="004770B8"/>
    <w:rsid w:val="004A0D00"/>
    <w:rsid w:val="004C4F4E"/>
    <w:rsid w:val="004C52D4"/>
    <w:rsid w:val="004D1793"/>
    <w:rsid w:val="00523A8D"/>
    <w:rsid w:val="0058420F"/>
    <w:rsid w:val="005861FF"/>
    <w:rsid w:val="005A2A73"/>
    <w:rsid w:val="006C10A4"/>
    <w:rsid w:val="007072A8"/>
    <w:rsid w:val="007A4569"/>
    <w:rsid w:val="007E1006"/>
    <w:rsid w:val="007F2F83"/>
    <w:rsid w:val="00802540"/>
    <w:rsid w:val="00806194"/>
    <w:rsid w:val="009C3CB7"/>
    <w:rsid w:val="00A76876"/>
    <w:rsid w:val="00A83D2A"/>
    <w:rsid w:val="00B1686D"/>
    <w:rsid w:val="00B35355"/>
    <w:rsid w:val="00B36706"/>
    <w:rsid w:val="00B44106"/>
    <w:rsid w:val="00B455F5"/>
    <w:rsid w:val="00B4600E"/>
    <w:rsid w:val="00B5317C"/>
    <w:rsid w:val="00BE55BE"/>
    <w:rsid w:val="00C116DD"/>
    <w:rsid w:val="00D31DA7"/>
    <w:rsid w:val="00D336ED"/>
    <w:rsid w:val="00D71ED2"/>
    <w:rsid w:val="00D80E54"/>
    <w:rsid w:val="00DC0176"/>
    <w:rsid w:val="00DE5DAB"/>
    <w:rsid w:val="00E3282B"/>
    <w:rsid w:val="00EA0991"/>
    <w:rsid w:val="00EC4E74"/>
    <w:rsid w:val="00F13AF1"/>
    <w:rsid w:val="00F57D35"/>
    <w:rsid w:val="00FA1A07"/>
    <w:rsid w:val="00FB533F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A2C9"/>
  <w15:docId w15:val="{E7865292-1FCB-4D60-967B-D8CF274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533F"/>
    <w:pPr>
      <w:keepNext/>
      <w:keepLines/>
      <w:spacing w:before="240" w:after="0" w:line="240" w:lineRule="auto"/>
      <w:outlineLvl w:val="0"/>
    </w:pPr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33F"/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FB533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E10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E1006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77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8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8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1FF"/>
    <w:rPr>
      <w:rFonts w:ascii="Tahoma" w:hAnsi="Tahoma" w:cs="Tahoma"/>
      <w:sz w:val="16"/>
      <w:szCs w:val="16"/>
    </w:rPr>
  </w:style>
  <w:style w:type="character" w:styleId="Hypertextovodkaz">
    <w:name w:val="Hyperlink"/>
    <w:rsid w:val="005A2A7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4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B5F"/>
  </w:style>
  <w:style w:type="paragraph" w:styleId="Zpat">
    <w:name w:val="footer"/>
    <w:basedOn w:val="Normln"/>
    <w:link w:val="ZpatChar"/>
    <w:uiPriority w:val="99"/>
    <w:unhideWhenUsed/>
    <w:rsid w:val="0024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05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2050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F61F-C895-4169-84EE-0083CD3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Podzimek</cp:lastModifiedBy>
  <cp:revision>10</cp:revision>
  <cp:lastPrinted>2021-10-18T10:18:00Z</cp:lastPrinted>
  <dcterms:created xsi:type="dcterms:W3CDTF">2021-10-18T17:55:00Z</dcterms:created>
  <dcterms:modified xsi:type="dcterms:W3CDTF">2021-10-20T12:14:00Z</dcterms:modified>
</cp:coreProperties>
</file>