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97EB" w14:textId="3D9A18F7" w:rsidR="000C15EC" w:rsidRPr="00875A9D" w:rsidRDefault="0012053C" w:rsidP="00C955B6">
      <w:pPr>
        <w:pStyle w:val="tzdatum"/>
        <w:ind w:left="0"/>
      </w:pPr>
      <w:r w:rsidRPr="00875A9D">
        <w:rPr>
          <w:noProof/>
        </w:rPr>
        <w:drawing>
          <wp:anchor distT="0" distB="0" distL="114300" distR="114300" simplePos="0" relativeHeight="251658240" behindDoc="1" locked="0" layoutInCell="1" allowOverlap="1" wp14:anchorId="27600A3B" wp14:editId="38736297">
            <wp:simplePos x="0" y="0"/>
            <wp:positionH relativeFrom="column">
              <wp:posOffset>3810</wp:posOffset>
            </wp:positionH>
            <wp:positionV relativeFrom="paragraph">
              <wp:posOffset>3175</wp:posOffset>
            </wp:positionV>
            <wp:extent cx="3819525" cy="1457325"/>
            <wp:effectExtent l="0" t="0" r="9525" b="9525"/>
            <wp:wrapNone/>
            <wp:docPr id="1" name="obrázek 1" descr="uzi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it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9525" cy="1457325"/>
                    </a:xfrm>
                    <a:prstGeom prst="rect">
                      <a:avLst/>
                    </a:prstGeom>
                    <a:noFill/>
                    <a:ln>
                      <a:noFill/>
                    </a:ln>
                  </pic:spPr>
                </pic:pic>
              </a:graphicData>
            </a:graphic>
          </wp:anchor>
        </w:drawing>
      </w:r>
    </w:p>
    <w:p w14:paraId="1980E4B8" w14:textId="77777777" w:rsidR="000C15EC" w:rsidRPr="00875A9D" w:rsidRDefault="000C15EC" w:rsidP="00B91FBD">
      <w:pPr>
        <w:pStyle w:val="tzdatum"/>
      </w:pPr>
    </w:p>
    <w:p w14:paraId="00D3323A" w14:textId="77777777" w:rsidR="000C15EC" w:rsidRPr="00875A9D" w:rsidRDefault="000C15EC" w:rsidP="00B91FBD">
      <w:pPr>
        <w:pStyle w:val="tzdatum"/>
      </w:pPr>
    </w:p>
    <w:p w14:paraId="640C7283" w14:textId="77777777" w:rsidR="00C955B6" w:rsidRDefault="00C955B6" w:rsidP="00B91FBD">
      <w:pPr>
        <w:pStyle w:val="tzdatum"/>
      </w:pPr>
    </w:p>
    <w:p w14:paraId="14327D9A" w14:textId="77777777" w:rsidR="00C955B6" w:rsidRDefault="00C955B6" w:rsidP="00B91FBD">
      <w:pPr>
        <w:pStyle w:val="tzdatum"/>
      </w:pPr>
    </w:p>
    <w:p w14:paraId="2C51285F" w14:textId="77777777" w:rsidR="00C955B6" w:rsidRDefault="00C955B6" w:rsidP="00B91FBD">
      <w:pPr>
        <w:pStyle w:val="tzdatum"/>
      </w:pPr>
    </w:p>
    <w:p w14:paraId="06E03B19" w14:textId="77777777" w:rsidR="00C955B6" w:rsidRDefault="00C955B6" w:rsidP="00B91FBD">
      <w:pPr>
        <w:pStyle w:val="tzdatum"/>
      </w:pPr>
    </w:p>
    <w:p w14:paraId="553258D0" w14:textId="77777777" w:rsidR="00C955B6" w:rsidRDefault="00C955B6" w:rsidP="00B91FBD">
      <w:pPr>
        <w:pStyle w:val="tzdatum"/>
      </w:pPr>
    </w:p>
    <w:p w14:paraId="3CAD0F31" w14:textId="77777777" w:rsidR="00C955B6" w:rsidRDefault="00C955B6" w:rsidP="00B91FBD">
      <w:pPr>
        <w:pStyle w:val="tzdatum"/>
      </w:pPr>
    </w:p>
    <w:p w14:paraId="07A9D0CB" w14:textId="77777777" w:rsidR="00C955B6" w:rsidRDefault="00C955B6" w:rsidP="00B91FBD">
      <w:pPr>
        <w:pStyle w:val="tzdatum"/>
      </w:pPr>
    </w:p>
    <w:p w14:paraId="413A8435" w14:textId="562C9700" w:rsidR="00B91FBD" w:rsidRPr="00875A9D" w:rsidRDefault="00FA5576" w:rsidP="00B91FBD">
      <w:pPr>
        <w:pStyle w:val="tzdatum"/>
      </w:pPr>
      <w:r w:rsidRPr="00875A9D">
        <w:t>TISKOVÁ ZPRÁVA</w:t>
      </w:r>
    </w:p>
    <w:p w14:paraId="7CEEB460" w14:textId="60FD0D39" w:rsidR="00B91FBD" w:rsidRPr="00EB1945" w:rsidRDefault="000C15EC" w:rsidP="00B91FBD">
      <w:pPr>
        <w:pStyle w:val="tzadresa"/>
      </w:pPr>
      <w:r w:rsidRPr="00EB1945">
        <w:t>Univerzita Karlova</w:t>
      </w:r>
    </w:p>
    <w:p w14:paraId="6C8ACB59" w14:textId="77777777" w:rsidR="00B91FBD" w:rsidRPr="00EB1945" w:rsidRDefault="00B91FBD" w:rsidP="00B91FBD">
      <w:pPr>
        <w:pStyle w:val="tzadresa"/>
      </w:pPr>
      <w:r w:rsidRPr="00EB1945">
        <w:t>Ovocný trh 5, Praha 1, 116 36</w:t>
      </w:r>
    </w:p>
    <w:p w14:paraId="23A7F491" w14:textId="77777777" w:rsidR="00B91FBD" w:rsidRPr="00E64222" w:rsidRDefault="008071AA" w:rsidP="00B91FBD">
      <w:pPr>
        <w:pStyle w:val="tzadresa"/>
        <w:rPr>
          <w:color w:val="E7E6E6"/>
        </w:rPr>
      </w:pPr>
      <w:hyperlink r:id="rId8" w:history="1">
        <w:r w:rsidR="00B91FBD" w:rsidRPr="00EB1945">
          <w:rPr>
            <w:rStyle w:val="Hypertextovodkaz"/>
            <w:color w:val="auto"/>
            <w:u w:val="none"/>
          </w:rPr>
          <w:t>http://www.cuni.cz</w:t>
        </w:r>
      </w:hyperlink>
    </w:p>
    <w:p w14:paraId="7D5E336B" w14:textId="77777777" w:rsidR="00A53C5F" w:rsidRPr="00875A9D" w:rsidRDefault="00A53C5F" w:rsidP="001A01B8">
      <w:pPr>
        <w:ind w:firstLine="0"/>
        <w:rPr>
          <w:b/>
          <w:caps/>
        </w:rPr>
      </w:pPr>
    </w:p>
    <w:p w14:paraId="21E77A6C" w14:textId="78FB77E1" w:rsidR="0040030C" w:rsidRPr="0040030C" w:rsidRDefault="0012053C" w:rsidP="0019715C">
      <w:pPr>
        <w:spacing w:before="100" w:beforeAutospacing="1"/>
        <w:ind w:firstLine="0"/>
        <w:rPr>
          <w:rFonts w:ascii="Times New Roman" w:hAnsi="Times New Roman"/>
          <w:sz w:val="24"/>
          <w:lang w:eastAsia="cs-CZ"/>
        </w:rPr>
      </w:pPr>
      <w:r>
        <w:rPr>
          <w:b/>
          <w:bCs/>
          <w:caps/>
          <w:color w:val="D22D40"/>
          <w:sz w:val="28"/>
          <w:szCs w:val="28"/>
          <w:lang w:eastAsia="cs-CZ"/>
        </w:rPr>
        <w:t xml:space="preserve">Univerzita Karlova </w:t>
      </w:r>
      <w:r w:rsidR="00840255" w:rsidRPr="00840255">
        <w:rPr>
          <w:b/>
          <w:bCs/>
          <w:caps/>
          <w:color w:val="D22D40"/>
          <w:sz w:val="28"/>
          <w:szCs w:val="28"/>
          <w:lang w:eastAsia="cs-CZ"/>
        </w:rPr>
        <w:t xml:space="preserve">bude pomáhat spoluvytvářet Wikipedii </w:t>
      </w:r>
    </w:p>
    <w:p w14:paraId="48504019" w14:textId="77777777" w:rsidR="00E97EE6" w:rsidRPr="00875A9D" w:rsidRDefault="00E97EE6" w:rsidP="0019715C">
      <w:pPr>
        <w:rPr>
          <w:b/>
          <w:caps/>
        </w:rPr>
      </w:pPr>
    </w:p>
    <w:p w14:paraId="0E31B7C4" w14:textId="36A613B9" w:rsidR="0012053C" w:rsidRDefault="003071A5" w:rsidP="0019715C">
      <w:pPr>
        <w:spacing w:line="276" w:lineRule="auto"/>
        <w:ind w:firstLine="0"/>
        <w:rPr>
          <w:i/>
          <w:sz w:val="22"/>
          <w:szCs w:val="22"/>
        </w:rPr>
      </w:pPr>
      <w:r w:rsidRPr="003A1187">
        <w:rPr>
          <w:i/>
          <w:sz w:val="22"/>
          <w:szCs w:val="22"/>
        </w:rPr>
        <w:t xml:space="preserve">Praha </w:t>
      </w:r>
      <w:r w:rsidR="00C955B6" w:rsidRPr="003A1187">
        <w:rPr>
          <w:i/>
          <w:sz w:val="22"/>
          <w:szCs w:val="22"/>
        </w:rPr>
        <w:t>13</w:t>
      </w:r>
      <w:r w:rsidR="00E97EE6" w:rsidRPr="003A1187">
        <w:rPr>
          <w:i/>
          <w:sz w:val="22"/>
          <w:szCs w:val="22"/>
        </w:rPr>
        <w:t>.</w:t>
      </w:r>
      <w:r w:rsidR="00C955B6" w:rsidRPr="003A1187">
        <w:rPr>
          <w:i/>
          <w:sz w:val="22"/>
          <w:szCs w:val="22"/>
        </w:rPr>
        <w:t xml:space="preserve"> 1. </w:t>
      </w:r>
      <w:r w:rsidR="00E97EE6" w:rsidRPr="003A1187">
        <w:rPr>
          <w:i/>
          <w:sz w:val="22"/>
          <w:szCs w:val="22"/>
        </w:rPr>
        <w:t>20</w:t>
      </w:r>
      <w:r w:rsidR="00490FC1" w:rsidRPr="003A1187">
        <w:rPr>
          <w:i/>
          <w:sz w:val="22"/>
          <w:szCs w:val="22"/>
        </w:rPr>
        <w:t>2</w:t>
      </w:r>
      <w:r w:rsidR="00C955B6" w:rsidRPr="003A1187">
        <w:rPr>
          <w:i/>
          <w:sz w:val="22"/>
          <w:szCs w:val="22"/>
        </w:rPr>
        <w:t>3</w:t>
      </w:r>
      <w:r w:rsidR="00E97EE6" w:rsidRPr="003A1187">
        <w:rPr>
          <w:i/>
          <w:sz w:val="22"/>
          <w:szCs w:val="22"/>
        </w:rPr>
        <w:t xml:space="preserve"> –</w:t>
      </w:r>
      <w:r w:rsidR="00D06F13">
        <w:rPr>
          <w:i/>
          <w:sz w:val="22"/>
          <w:szCs w:val="22"/>
        </w:rPr>
        <w:t xml:space="preserve"> </w:t>
      </w:r>
      <w:r w:rsidR="0012053C" w:rsidRPr="003A1187">
        <w:rPr>
          <w:i/>
          <w:sz w:val="22"/>
          <w:szCs w:val="22"/>
        </w:rPr>
        <w:t>Partnerství a spoluprác</w:t>
      </w:r>
      <w:r w:rsidR="002F45BA" w:rsidRPr="003A1187">
        <w:rPr>
          <w:i/>
          <w:sz w:val="22"/>
          <w:szCs w:val="22"/>
        </w:rPr>
        <w:t>i</w:t>
      </w:r>
      <w:r w:rsidR="0012053C" w:rsidRPr="003A1187">
        <w:rPr>
          <w:i/>
          <w:sz w:val="22"/>
          <w:szCs w:val="22"/>
        </w:rPr>
        <w:t xml:space="preserve"> </w:t>
      </w:r>
      <w:r w:rsidR="006A3916" w:rsidRPr="003A1187">
        <w:rPr>
          <w:i/>
          <w:sz w:val="22"/>
          <w:szCs w:val="22"/>
        </w:rPr>
        <w:t xml:space="preserve">při </w:t>
      </w:r>
      <w:r w:rsidR="0012053C" w:rsidRPr="003A1187">
        <w:rPr>
          <w:i/>
          <w:sz w:val="22"/>
          <w:szCs w:val="22"/>
        </w:rPr>
        <w:t>tvorb</w:t>
      </w:r>
      <w:r w:rsidR="006A3916" w:rsidRPr="003A1187">
        <w:rPr>
          <w:i/>
          <w:sz w:val="22"/>
          <w:szCs w:val="22"/>
        </w:rPr>
        <w:t xml:space="preserve">ě </w:t>
      </w:r>
      <w:r w:rsidR="0012053C" w:rsidRPr="003A1187">
        <w:rPr>
          <w:i/>
          <w:sz w:val="22"/>
          <w:szCs w:val="22"/>
        </w:rPr>
        <w:t>internetové</w:t>
      </w:r>
      <w:r w:rsidR="0012053C" w:rsidRPr="003A1187">
        <w:rPr>
          <w:sz w:val="22"/>
          <w:szCs w:val="22"/>
        </w:rPr>
        <w:t xml:space="preserve"> </w:t>
      </w:r>
      <w:r w:rsidR="0012053C" w:rsidRPr="003A1187">
        <w:rPr>
          <w:i/>
          <w:sz w:val="22"/>
          <w:szCs w:val="22"/>
        </w:rPr>
        <w:t xml:space="preserve">encyklopedie Wikipedie a při rozvoji </w:t>
      </w:r>
      <w:r w:rsidR="002F45BA" w:rsidRPr="003A1187">
        <w:rPr>
          <w:i/>
          <w:sz w:val="22"/>
          <w:szCs w:val="22"/>
        </w:rPr>
        <w:t xml:space="preserve">vzdělávacího </w:t>
      </w:r>
      <w:r w:rsidR="0012053C" w:rsidRPr="003A1187">
        <w:rPr>
          <w:i/>
          <w:sz w:val="22"/>
          <w:szCs w:val="22"/>
        </w:rPr>
        <w:t>centra</w:t>
      </w:r>
      <w:r w:rsidR="002F45BA" w:rsidRPr="003A1187">
        <w:rPr>
          <w:i/>
          <w:sz w:val="22"/>
          <w:szCs w:val="22"/>
        </w:rPr>
        <w:t xml:space="preserve"> </w:t>
      </w:r>
      <w:r w:rsidR="0012053C" w:rsidRPr="003A1187">
        <w:rPr>
          <w:i/>
          <w:sz w:val="22"/>
          <w:szCs w:val="22"/>
        </w:rPr>
        <w:t xml:space="preserve">Didaktikon </w:t>
      </w:r>
      <w:r w:rsidR="006A3916" w:rsidRPr="003A1187">
        <w:rPr>
          <w:i/>
          <w:sz w:val="22"/>
          <w:szCs w:val="22"/>
        </w:rPr>
        <w:t xml:space="preserve">nastartovala Univerzita Karlova a </w:t>
      </w:r>
      <w:proofErr w:type="spellStart"/>
      <w:r w:rsidR="006A3916" w:rsidRPr="003A1187">
        <w:rPr>
          <w:i/>
          <w:sz w:val="22"/>
          <w:szCs w:val="22"/>
        </w:rPr>
        <w:t>Wikimedi</w:t>
      </w:r>
      <w:r w:rsidR="00EB1945" w:rsidRPr="003A1187">
        <w:rPr>
          <w:i/>
          <w:sz w:val="22"/>
          <w:szCs w:val="22"/>
        </w:rPr>
        <w:t>a</w:t>
      </w:r>
      <w:proofErr w:type="spellEnd"/>
      <w:r w:rsidR="00EB1945" w:rsidRPr="003A1187">
        <w:rPr>
          <w:i/>
          <w:sz w:val="22"/>
          <w:szCs w:val="22"/>
        </w:rPr>
        <w:t xml:space="preserve"> ČR. </w:t>
      </w:r>
      <w:r w:rsidR="00260A94">
        <w:rPr>
          <w:i/>
          <w:sz w:val="22"/>
          <w:szCs w:val="22"/>
        </w:rPr>
        <w:t xml:space="preserve">Memorandum dnes </w:t>
      </w:r>
      <w:r w:rsidR="00EB1945" w:rsidRPr="003A1187">
        <w:rPr>
          <w:i/>
          <w:sz w:val="22"/>
          <w:szCs w:val="22"/>
        </w:rPr>
        <w:t xml:space="preserve">podepsaly </w:t>
      </w:r>
      <w:r w:rsidR="002F45BA" w:rsidRPr="003A1187">
        <w:rPr>
          <w:i/>
          <w:sz w:val="22"/>
          <w:szCs w:val="22"/>
        </w:rPr>
        <w:t xml:space="preserve">představitelky obou institucí – </w:t>
      </w:r>
      <w:r w:rsidR="00EB1945" w:rsidRPr="003A1187">
        <w:rPr>
          <w:i/>
          <w:sz w:val="22"/>
          <w:szCs w:val="22"/>
        </w:rPr>
        <w:t xml:space="preserve">rektorka UK Milena Králíčková a výkonná ředitelka </w:t>
      </w:r>
      <w:proofErr w:type="spellStart"/>
      <w:r w:rsidR="00EB1945" w:rsidRPr="003A1187">
        <w:rPr>
          <w:i/>
          <w:sz w:val="22"/>
          <w:szCs w:val="22"/>
        </w:rPr>
        <w:t>Wikimedia</w:t>
      </w:r>
      <w:proofErr w:type="spellEnd"/>
      <w:r w:rsidR="00EB1945" w:rsidRPr="003A1187">
        <w:rPr>
          <w:i/>
          <w:sz w:val="22"/>
          <w:szCs w:val="22"/>
        </w:rPr>
        <w:t xml:space="preserve"> ČR Klára Joklová</w:t>
      </w:r>
      <w:r w:rsidR="009676A4">
        <w:rPr>
          <w:i/>
          <w:sz w:val="22"/>
          <w:szCs w:val="22"/>
        </w:rPr>
        <w:t xml:space="preserve">. </w:t>
      </w:r>
      <w:r w:rsidR="00260A94">
        <w:rPr>
          <w:i/>
          <w:sz w:val="22"/>
          <w:szCs w:val="22"/>
        </w:rPr>
        <w:t xml:space="preserve"> </w:t>
      </w:r>
      <w:r w:rsidR="00840255">
        <w:rPr>
          <w:i/>
          <w:sz w:val="22"/>
          <w:szCs w:val="22"/>
        </w:rPr>
        <w:t xml:space="preserve"> </w:t>
      </w:r>
    </w:p>
    <w:p w14:paraId="382CC5D6" w14:textId="77777777" w:rsidR="00840255" w:rsidRPr="003A1187" w:rsidRDefault="00840255" w:rsidP="0019715C">
      <w:pPr>
        <w:spacing w:line="276" w:lineRule="auto"/>
        <w:ind w:firstLine="0"/>
        <w:rPr>
          <w:rFonts w:eastAsia="Cambria" w:cs="Cambria"/>
          <w:b/>
          <w:sz w:val="22"/>
          <w:szCs w:val="22"/>
        </w:rPr>
      </w:pPr>
    </w:p>
    <w:p w14:paraId="33665554" w14:textId="77777777" w:rsidR="000E46B7" w:rsidRPr="003A1187" w:rsidRDefault="000E46B7" w:rsidP="0019715C">
      <w:pPr>
        <w:spacing w:line="276" w:lineRule="auto"/>
        <w:ind w:firstLine="0"/>
        <w:rPr>
          <w:rFonts w:eastAsia="Cambria" w:cs="Cambria"/>
          <w:sz w:val="22"/>
          <w:szCs w:val="22"/>
        </w:rPr>
      </w:pPr>
      <w:r w:rsidRPr="003A1187">
        <w:rPr>
          <w:rFonts w:eastAsia="Cambria" w:cs="Cambria"/>
          <w:sz w:val="22"/>
          <w:szCs w:val="22"/>
        </w:rPr>
        <w:t xml:space="preserve">Memorandum je </w:t>
      </w:r>
      <w:r w:rsidR="002F45BA" w:rsidRPr="003A1187">
        <w:rPr>
          <w:rFonts w:eastAsia="Cambria" w:cs="Cambria"/>
          <w:sz w:val="22"/>
          <w:szCs w:val="22"/>
        </w:rPr>
        <w:t>přirozen</w:t>
      </w:r>
      <w:r w:rsidRPr="003A1187">
        <w:rPr>
          <w:rFonts w:eastAsia="Cambria" w:cs="Cambria"/>
          <w:sz w:val="22"/>
          <w:szCs w:val="22"/>
        </w:rPr>
        <w:t>ým</w:t>
      </w:r>
      <w:r w:rsidR="002F45BA" w:rsidRPr="003A1187">
        <w:rPr>
          <w:rFonts w:eastAsia="Cambria" w:cs="Cambria"/>
          <w:sz w:val="22"/>
          <w:szCs w:val="22"/>
        </w:rPr>
        <w:t xml:space="preserve"> vyústění</w:t>
      </w:r>
      <w:r w:rsidRPr="003A1187">
        <w:rPr>
          <w:rFonts w:eastAsia="Cambria" w:cs="Cambria"/>
          <w:sz w:val="22"/>
          <w:szCs w:val="22"/>
        </w:rPr>
        <w:t>m</w:t>
      </w:r>
      <w:r w:rsidR="002F45BA" w:rsidRPr="003A1187">
        <w:rPr>
          <w:rFonts w:eastAsia="Cambria" w:cs="Cambria"/>
          <w:sz w:val="22"/>
          <w:szCs w:val="22"/>
        </w:rPr>
        <w:t xml:space="preserve"> </w:t>
      </w:r>
      <w:r w:rsidRPr="003A1187">
        <w:rPr>
          <w:rFonts w:eastAsia="Cambria" w:cs="Cambria"/>
          <w:sz w:val="22"/>
          <w:szCs w:val="22"/>
        </w:rPr>
        <w:t xml:space="preserve">zájmu o oboustranně výhodnou spolupráci. Kromě tvorby nových hesel na Wikipedii se bude univerzita prostřednictvím svých zástupců podílet také na dalších projektech, jako je například </w:t>
      </w:r>
      <w:proofErr w:type="spellStart"/>
      <w:r w:rsidRPr="003A1187">
        <w:rPr>
          <w:rFonts w:eastAsia="Cambria" w:cs="Cambria"/>
          <w:sz w:val="22"/>
          <w:szCs w:val="22"/>
        </w:rPr>
        <w:t>Wikimedia</w:t>
      </w:r>
      <w:proofErr w:type="spellEnd"/>
      <w:r w:rsidRPr="003A1187">
        <w:rPr>
          <w:rFonts w:eastAsia="Cambria" w:cs="Cambria"/>
          <w:sz w:val="22"/>
          <w:szCs w:val="22"/>
        </w:rPr>
        <w:t xml:space="preserve"> </w:t>
      </w:r>
      <w:proofErr w:type="spellStart"/>
      <w:r w:rsidRPr="003A1187">
        <w:rPr>
          <w:rFonts w:eastAsia="Cambria" w:cs="Cambria"/>
          <w:sz w:val="22"/>
          <w:szCs w:val="22"/>
        </w:rPr>
        <w:t>Commons</w:t>
      </w:r>
      <w:proofErr w:type="spellEnd"/>
      <w:r w:rsidRPr="003A1187">
        <w:rPr>
          <w:rFonts w:eastAsia="Cambria" w:cs="Cambria"/>
          <w:sz w:val="22"/>
          <w:szCs w:val="22"/>
        </w:rPr>
        <w:t xml:space="preserve"> a </w:t>
      </w:r>
      <w:proofErr w:type="spellStart"/>
      <w:r w:rsidRPr="003A1187">
        <w:rPr>
          <w:rFonts w:eastAsia="Cambria" w:cs="Cambria"/>
          <w:sz w:val="22"/>
          <w:szCs w:val="22"/>
        </w:rPr>
        <w:t>Wikidata</w:t>
      </w:r>
      <w:proofErr w:type="spellEnd"/>
      <w:r w:rsidRPr="003A1187">
        <w:rPr>
          <w:rFonts w:eastAsia="Cambria" w:cs="Cambria"/>
          <w:sz w:val="22"/>
          <w:szCs w:val="22"/>
        </w:rPr>
        <w:t xml:space="preserve">. </w:t>
      </w:r>
    </w:p>
    <w:p w14:paraId="08FE70AE" w14:textId="77777777" w:rsidR="000E46B7" w:rsidRPr="003A1187" w:rsidRDefault="000E46B7" w:rsidP="0019715C">
      <w:pPr>
        <w:spacing w:line="276" w:lineRule="auto"/>
        <w:ind w:firstLine="0"/>
        <w:rPr>
          <w:rFonts w:eastAsia="Cambria" w:cs="Cambria"/>
          <w:sz w:val="22"/>
          <w:szCs w:val="22"/>
        </w:rPr>
      </w:pPr>
    </w:p>
    <w:p w14:paraId="6ABC5FBE" w14:textId="5675852E" w:rsidR="000E46B7" w:rsidRPr="003A1187" w:rsidRDefault="000E46B7" w:rsidP="0019715C">
      <w:pPr>
        <w:spacing w:line="276" w:lineRule="auto"/>
        <w:ind w:firstLine="0"/>
        <w:rPr>
          <w:rFonts w:eastAsia="Cambria" w:cs="Cambria"/>
          <w:color w:val="000000"/>
          <w:sz w:val="22"/>
          <w:szCs w:val="22"/>
        </w:rPr>
      </w:pPr>
      <w:r w:rsidRPr="003A1187">
        <w:rPr>
          <w:rFonts w:eastAsia="Cambria" w:cs="Cambria"/>
          <w:b/>
          <w:sz w:val="22"/>
          <w:szCs w:val="22"/>
        </w:rPr>
        <w:t>„</w:t>
      </w:r>
      <w:r w:rsidRPr="0055424B">
        <w:rPr>
          <w:rFonts w:eastAsia="Cambria" w:cs="Cambria"/>
          <w:i/>
          <w:iCs/>
          <w:sz w:val="22"/>
          <w:szCs w:val="22"/>
        </w:rPr>
        <w:t>Univerzita Karlova b</w:t>
      </w:r>
      <w:r w:rsidRPr="0055424B">
        <w:rPr>
          <w:rFonts w:eastAsia="Cambria" w:cs="Cambria"/>
          <w:i/>
          <w:iCs/>
          <w:color w:val="000000"/>
          <w:sz w:val="22"/>
          <w:szCs w:val="22"/>
        </w:rPr>
        <w:t xml:space="preserve">ude v </w:t>
      </w:r>
      <w:r w:rsidRPr="0055424B">
        <w:rPr>
          <w:rFonts w:eastAsia="Cambria" w:cs="Cambria"/>
          <w:i/>
          <w:iCs/>
          <w:sz w:val="22"/>
          <w:szCs w:val="22"/>
        </w:rPr>
        <w:t>souladu</w:t>
      </w:r>
      <w:r w:rsidRPr="0055424B">
        <w:rPr>
          <w:rFonts w:eastAsia="Cambria" w:cs="Cambria"/>
          <w:i/>
          <w:iCs/>
          <w:color w:val="000000"/>
          <w:sz w:val="22"/>
          <w:szCs w:val="22"/>
        </w:rPr>
        <w:t xml:space="preserve"> se svou tzv. třetí rolí ve společnosti podporovat vznik a rozšiřování nových </w:t>
      </w:r>
      <w:r w:rsidRPr="0055424B">
        <w:rPr>
          <w:rFonts w:eastAsia="Cambria" w:cs="Cambria"/>
          <w:i/>
          <w:iCs/>
          <w:sz w:val="22"/>
          <w:szCs w:val="22"/>
        </w:rPr>
        <w:t xml:space="preserve">slovníkových hesel pro </w:t>
      </w:r>
      <w:r w:rsidRPr="00D06F13">
        <w:rPr>
          <w:rFonts w:eastAsia="Cambria" w:cs="Cambria"/>
          <w:i/>
          <w:iCs/>
          <w:sz w:val="22"/>
          <w:szCs w:val="22"/>
        </w:rPr>
        <w:t>encyklopedii Wikipedie a participovat na jejich odborném zpracování –</w:t>
      </w:r>
      <w:r w:rsidR="00840255">
        <w:rPr>
          <w:rFonts w:eastAsia="Cambria" w:cs="Cambria"/>
          <w:i/>
          <w:iCs/>
          <w:sz w:val="22"/>
          <w:szCs w:val="22"/>
        </w:rPr>
        <w:t xml:space="preserve"> </w:t>
      </w:r>
      <w:r w:rsidRPr="00D06F13">
        <w:rPr>
          <w:rFonts w:eastAsia="Cambria" w:cs="Cambria"/>
          <w:i/>
          <w:iCs/>
          <w:sz w:val="22"/>
          <w:szCs w:val="22"/>
        </w:rPr>
        <w:t>zejména zapojením studujících a vyučujících do projektu Studenti píší Wikipedii</w:t>
      </w:r>
      <w:r w:rsidRPr="00D06F13">
        <w:rPr>
          <w:rFonts w:eastAsia="Cambria" w:cs="Cambria"/>
          <w:i/>
          <w:iCs/>
          <w:color w:val="000000"/>
          <w:sz w:val="22"/>
          <w:szCs w:val="22"/>
        </w:rPr>
        <w:t xml:space="preserve">. Tato hesla </w:t>
      </w:r>
      <w:r w:rsidR="008E5DE9">
        <w:rPr>
          <w:rFonts w:eastAsia="Cambria" w:cs="Cambria"/>
          <w:i/>
          <w:iCs/>
          <w:color w:val="000000"/>
          <w:sz w:val="22"/>
          <w:szCs w:val="22"/>
        </w:rPr>
        <w:t xml:space="preserve">budou </w:t>
      </w:r>
      <w:r w:rsidRPr="00D06F13">
        <w:rPr>
          <w:rFonts w:eastAsia="Cambria" w:cs="Cambria"/>
          <w:i/>
          <w:iCs/>
          <w:color w:val="000000"/>
          <w:sz w:val="22"/>
          <w:szCs w:val="22"/>
        </w:rPr>
        <w:t xml:space="preserve">vycházet i z odborné a </w:t>
      </w:r>
      <w:r w:rsidRPr="00D06F13">
        <w:rPr>
          <w:rFonts w:eastAsia="Cambria" w:cs="Cambria"/>
          <w:i/>
          <w:iCs/>
          <w:sz w:val="22"/>
          <w:szCs w:val="22"/>
        </w:rPr>
        <w:t>vědecko-výzkumné</w:t>
      </w:r>
      <w:r w:rsidRPr="00D06F13">
        <w:rPr>
          <w:rFonts w:eastAsia="Cambria" w:cs="Cambria"/>
          <w:i/>
          <w:iCs/>
          <w:color w:val="000000"/>
          <w:sz w:val="22"/>
          <w:szCs w:val="22"/>
        </w:rPr>
        <w:t xml:space="preserve"> činnosti </w:t>
      </w:r>
      <w:r w:rsidRPr="00D06F13">
        <w:rPr>
          <w:rFonts w:eastAsia="Cambria" w:cs="Cambria"/>
          <w:i/>
          <w:iCs/>
          <w:sz w:val="22"/>
          <w:szCs w:val="22"/>
        </w:rPr>
        <w:t>UK</w:t>
      </w:r>
      <w:r w:rsidRPr="00D06F13">
        <w:rPr>
          <w:rFonts w:eastAsia="Cambria" w:cs="Cambria"/>
          <w:i/>
          <w:iCs/>
          <w:color w:val="000000"/>
          <w:sz w:val="22"/>
          <w:szCs w:val="22"/>
        </w:rPr>
        <w:t xml:space="preserve">. </w:t>
      </w:r>
      <w:r w:rsidRPr="00D06F13">
        <w:rPr>
          <w:rFonts w:eastAsia="Cambria" w:cs="Cambria"/>
          <w:i/>
          <w:iCs/>
          <w:sz w:val="22"/>
          <w:szCs w:val="22"/>
        </w:rPr>
        <w:t>S</w:t>
      </w:r>
      <w:r w:rsidRPr="00D06F13">
        <w:rPr>
          <w:rFonts w:eastAsia="Cambria" w:cs="Cambria"/>
          <w:i/>
          <w:iCs/>
          <w:color w:val="000000"/>
          <w:sz w:val="22"/>
          <w:szCs w:val="22"/>
        </w:rPr>
        <w:t>tejně tak se bude univerzita podílet na zkvalitňování a doplňování obsahu již existujících slovníkových hesel</w:t>
      </w:r>
      <w:r w:rsidRPr="00D06F13">
        <w:rPr>
          <w:rFonts w:eastAsia="Cambria" w:cs="Cambria"/>
          <w:color w:val="000000"/>
          <w:sz w:val="22"/>
          <w:szCs w:val="22"/>
        </w:rPr>
        <w:t>,“ vysvětlil prorektor pro vnější vztahy</w:t>
      </w:r>
      <w:r w:rsidR="0019715C" w:rsidRPr="00D06F13">
        <w:rPr>
          <w:rFonts w:eastAsia="Cambria" w:cs="Cambria"/>
          <w:color w:val="000000"/>
          <w:sz w:val="22"/>
          <w:szCs w:val="22"/>
        </w:rPr>
        <w:t xml:space="preserve"> Univerzity</w:t>
      </w:r>
      <w:r w:rsidR="0019715C">
        <w:rPr>
          <w:rFonts w:eastAsia="Cambria" w:cs="Cambria"/>
          <w:color w:val="000000"/>
          <w:sz w:val="22"/>
          <w:szCs w:val="22"/>
        </w:rPr>
        <w:t xml:space="preserve"> Karlovy</w:t>
      </w:r>
      <w:r w:rsidRPr="003A1187">
        <w:rPr>
          <w:rFonts w:eastAsia="Cambria" w:cs="Cambria"/>
          <w:color w:val="000000"/>
          <w:sz w:val="22"/>
          <w:szCs w:val="22"/>
        </w:rPr>
        <w:t xml:space="preserve"> </w:t>
      </w:r>
      <w:r w:rsidRPr="0055424B">
        <w:rPr>
          <w:rFonts w:eastAsia="Cambria" w:cs="Cambria"/>
          <w:b/>
          <w:bCs/>
          <w:color w:val="000000"/>
          <w:sz w:val="22"/>
          <w:szCs w:val="22"/>
        </w:rPr>
        <w:t>Martin Vlach</w:t>
      </w:r>
      <w:r w:rsidRPr="003A1187">
        <w:rPr>
          <w:rFonts w:eastAsia="Cambria" w:cs="Cambria"/>
          <w:color w:val="000000"/>
          <w:sz w:val="22"/>
          <w:szCs w:val="22"/>
        </w:rPr>
        <w:t xml:space="preserve">, který je zároveň </w:t>
      </w:r>
      <w:r w:rsidR="00D06F13">
        <w:rPr>
          <w:rFonts w:eastAsia="Cambria" w:cs="Cambria"/>
          <w:color w:val="000000"/>
          <w:sz w:val="22"/>
          <w:szCs w:val="22"/>
        </w:rPr>
        <w:t>spolu</w:t>
      </w:r>
      <w:r w:rsidRPr="003A1187">
        <w:rPr>
          <w:rFonts w:eastAsia="Cambria" w:cs="Cambria"/>
          <w:color w:val="000000"/>
          <w:sz w:val="22"/>
          <w:szCs w:val="22"/>
        </w:rPr>
        <w:t>zakladatelem v</w:t>
      </w:r>
      <w:r w:rsidR="00575DEA">
        <w:rPr>
          <w:rFonts w:eastAsia="Cambria" w:cs="Cambria"/>
          <w:color w:val="000000"/>
          <w:sz w:val="22"/>
          <w:szCs w:val="22"/>
        </w:rPr>
        <w:t xml:space="preserve">zdělávacího </w:t>
      </w:r>
      <w:r w:rsidRPr="003A1187">
        <w:rPr>
          <w:rFonts w:eastAsia="Cambria" w:cs="Cambria"/>
          <w:color w:val="000000"/>
          <w:sz w:val="22"/>
          <w:szCs w:val="22"/>
        </w:rPr>
        <w:t>centra Didaktikon</w:t>
      </w:r>
      <w:r w:rsidR="0055424B">
        <w:rPr>
          <w:rFonts w:eastAsia="Cambria" w:cs="Cambria"/>
          <w:color w:val="000000"/>
          <w:sz w:val="22"/>
          <w:szCs w:val="22"/>
        </w:rPr>
        <w:t xml:space="preserve"> </w:t>
      </w:r>
      <w:r w:rsidR="00575DEA">
        <w:rPr>
          <w:rFonts w:eastAsia="Cambria" w:cs="Cambria"/>
        </w:rPr>
        <w:t>v Kampusu Hybernská</w:t>
      </w:r>
      <w:r w:rsidR="0055424B">
        <w:rPr>
          <w:rFonts w:eastAsia="Cambria" w:cs="Cambria"/>
        </w:rPr>
        <w:t xml:space="preserve">. </w:t>
      </w:r>
    </w:p>
    <w:p w14:paraId="5CEA8B02" w14:textId="77777777" w:rsidR="000E46B7" w:rsidRPr="003A1187" w:rsidRDefault="000E46B7" w:rsidP="0019715C">
      <w:pPr>
        <w:spacing w:line="276" w:lineRule="auto"/>
        <w:ind w:firstLine="0"/>
        <w:rPr>
          <w:rFonts w:eastAsia="Cambria" w:cs="Cambria"/>
          <w:color w:val="000000"/>
          <w:sz w:val="22"/>
          <w:szCs w:val="22"/>
        </w:rPr>
      </w:pPr>
    </w:p>
    <w:p w14:paraId="3FBE7722" w14:textId="29CB0AC3" w:rsidR="000E46B7" w:rsidRPr="003A1187" w:rsidRDefault="000E46B7" w:rsidP="0019715C">
      <w:pPr>
        <w:spacing w:line="276" w:lineRule="auto"/>
        <w:ind w:firstLine="0"/>
        <w:rPr>
          <w:sz w:val="22"/>
          <w:szCs w:val="22"/>
        </w:rPr>
      </w:pPr>
      <w:proofErr w:type="spellStart"/>
      <w:r w:rsidRPr="003A1187">
        <w:rPr>
          <w:rFonts w:eastAsia="Cambria" w:cs="Cambria"/>
          <w:color w:val="000000"/>
          <w:sz w:val="22"/>
          <w:szCs w:val="22"/>
        </w:rPr>
        <w:t>Wikimedia</w:t>
      </w:r>
      <w:proofErr w:type="spellEnd"/>
      <w:r w:rsidRPr="003A1187">
        <w:rPr>
          <w:rFonts w:eastAsia="Cambria" w:cs="Cambria"/>
          <w:color w:val="000000"/>
          <w:sz w:val="22"/>
          <w:szCs w:val="22"/>
        </w:rPr>
        <w:t xml:space="preserve"> ČR </w:t>
      </w:r>
      <w:r w:rsidRPr="003A1187">
        <w:rPr>
          <w:rFonts w:eastAsia="Cambria" w:cs="Cambria"/>
          <w:sz w:val="22"/>
          <w:szCs w:val="22"/>
        </w:rPr>
        <w:t xml:space="preserve">projektu poskytne studentům a pedagogům univerzity metodickou a projektovou podporu, proškolení a know-how, příp. bude dohlížet na technické zabezpečení. </w:t>
      </w:r>
      <w:r w:rsidR="003A1187" w:rsidRPr="003A1187">
        <w:rPr>
          <w:rFonts w:eastAsia="Cambria" w:cs="Cambria"/>
          <w:sz w:val="22"/>
          <w:szCs w:val="22"/>
        </w:rPr>
        <w:t xml:space="preserve">Centru </w:t>
      </w:r>
      <w:proofErr w:type="spellStart"/>
      <w:r w:rsidR="003A1187" w:rsidRPr="003A1187">
        <w:rPr>
          <w:rFonts w:eastAsia="Cambria" w:cs="Cambria"/>
          <w:sz w:val="22"/>
          <w:szCs w:val="22"/>
        </w:rPr>
        <w:t>Didaktikon</w:t>
      </w:r>
      <w:proofErr w:type="spellEnd"/>
      <w:r w:rsidR="003A1187" w:rsidRPr="003A1187">
        <w:rPr>
          <w:rFonts w:eastAsia="Cambria" w:cs="Cambria"/>
          <w:sz w:val="22"/>
          <w:szCs w:val="22"/>
        </w:rPr>
        <w:t xml:space="preserve"> pak </w:t>
      </w:r>
      <w:proofErr w:type="spellStart"/>
      <w:r w:rsidR="003A1187" w:rsidRPr="003A1187">
        <w:rPr>
          <w:rFonts w:eastAsia="Cambria" w:cs="Cambria"/>
          <w:sz w:val="22"/>
          <w:szCs w:val="22"/>
        </w:rPr>
        <w:t>Wikimedia</w:t>
      </w:r>
      <w:proofErr w:type="spellEnd"/>
      <w:r w:rsidR="003A1187" w:rsidRPr="003A1187">
        <w:rPr>
          <w:rFonts w:eastAsia="Cambria" w:cs="Cambria"/>
          <w:sz w:val="22"/>
          <w:szCs w:val="22"/>
        </w:rPr>
        <w:t xml:space="preserve"> nabídnou </w:t>
      </w:r>
      <w:r w:rsidR="003A1187" w:rsidRPr="003A1187">
        <w:rPr>
          <w:rFonts w:eastAsia="Cambria" w:cs="Cambria"/>
          <w:color w:val="000000"/>
          <w:sz w:val="22"/>
          <w:szCs w:val="22"/>
        </w:rPr>
        <w:t>vedení zdejších přednášek, seminářů, praktických cvičení, kurzů, workshopů, konferencí, dále se budou v </w:t>
      </w:r>
      <w:proofErr w:type="spellStart"/>
      <w:r w:rsidR="003A1187" w:rsidRPr="003A1187">
        <w:rPr>
          <w:rFonts w:eastAsia="Cambria" w:cs="Cambria"/>
          <w:color w:val="000000"/>
          <w:sz w:val="22"/>
          <w:szCs w:val="22"/>
        </w:rPr>
        <w:t>Did</w:t>
      </w:r>
      <w:r w:rsidR="00D06F13">
        <w:rPr>
          <w:rFonts w:eastAsia="Cambria" w:cs="Cambria"/>
          <w:color w:val="000000"/>
          <w:sz w:val="22"/>
          <w:szCs w:val="22"/>
        </w:rPr>
        <w:t>a</w:t>
      </w:r>
      <w:r w:rsidR="003A1187" w:rsidRPr="003A1187">
        <w:rPr>
          <w:rFonts w:eastAsia="Cambria" w:cs="Cambria"/>
          <w:color w:val="000000"/>
          <w:sz w:val="22"/>
          <w:szCs w:val="22"/>
        </w:rPr>
        <w:t>ktikonu</w:t>
      </w:r>
      <w:proofErr w:type="spellEnd"/>
      <w:r w:rsidR="003A1187" w:rsidRPr="003A1187">
        <w:rPr>
          <w:rFonts w:eastAsia="Cambria" w:cs="Cambria"/>
          <w:color w:val="000000"/>
          <w:sz w:val="22"/>
          <w:szCs w:val="22"/>
        </w:rPr>
        <w:t xml:space="preserve"> podílet na experimentální výuce, experimentálním a aplikovaném výzkumu apod. </w:t>
      </w:r>
      <w:r w:rsidR="003A1187" w:rsidRPr="003A1187">
        <w:rPr>
          <w:rFonts w:eastAsia="Cambria" w:cs="Cambria"/>
          <w:sz w:val="22"/>
          <w:szCs w:val="22"/>
        </w:rPr>
        <w:br/>
      </w:r>
      <w:r w:rsidR="003A1187" w:rsidRPr="003A1187">
        <w:rPr>
          <w:rFonts w:eastAsia="Cambria" w:cs="Cambria"/>
          <w:sz w:val="22"/>
          <w:szCs w:val="22"/>
        </w:rPr>
        <w:br/>
      </w:r>
      <w:r w:rsidRPr="003A1187">
        <w:rPr>
          <w:rFonts w:cs="Arial"/>
          <w:color w:val="000000"/>
          <w:sz w:val="22"/>
          <w:szCs w:val="22"/>
        </w:rPr>
        <w:t>„</w:t>
      </w:r>
      <w:r w:rsidRPr="0055424B">
        <w:rPr>
          <w:rFonts w:cs="Arial"/>
          <w:i/>
          <w:iCs/>
          <w:color w:val="000000"/>
          <w:sz w:val="22"/>
          <w:szCs w:val="22"/>
        </w:rPr>
        <w:t xml:space="preserve">Vysokoškoláci jsou ideálními </w:t>
      </w:r>
      <w:proofErr w:type="spellStart"/>
      <w:r w:rsidRPr="0055424B">
        <w:rPr>
          <w:rFonts w:cs="Arial"/>
          <w:i/>
          <w:iCs/>
          <w:color w:val="000000"/>
          <w:sz w:val="22"/>
          <w:szCs w:val="22"/>
        </w:rPr>
        <w:t>wikipedisty</w:t>
      </w:r>
      <w:proofErr w:type="spellEnd"/>
      <w:r w:rsidRPr="0055424B">
        <w:rPr>
          <w:rFonts w:cs="Arial"/>
          <w:i/>
          <w:iCs/>
          <w:color w:val="000000"/>
          <w:sz w:val="22"/>
          <w:szCs w:val="22"/>
        </w:rPr>
        <w:t>. Jsou digitálně zdatní, zvyklí ověřovat zdroje, mají zkušenosti s psaním odborných textů a svůj cenný volný čas chtějí využít smysluplně. Naše projekty směřují k rovnosti, udržitelnosti, rozvoji mediální gramotnosti a kritického myšlení, což je směr, kterým jde i Univerzita Karlova. Spolupráce se tak nabízela a těší mě, že ji budeme realizovat</w:t>
      </w:r>
      <w:r w:rsidRPr="003A1187">
        <w:rPr>
          <w:rFonts w:cs="Arial"/>
          <w:color w:val="000000"/>
          <w:sz w:val="22"/>
          <w:szCs w:val="22"/>
        </w:rPr>
        <w:t>,“</w:t>
      </w:r>
      <w:r w:rsidR="003A1187" w:rsidRPr="003A1187">
        <w:rPr>
          <w:sz w:val="22"/>
          <w:szCs w:val="22"/>
        </w:rPr>
        <w:t xml:space="preserve"> uvedla</w:t>
      </w:r>
      <w:r w:rsidRPr="003A1187">
        <w:rPr>
          <w:rFonts w:cs="Arial"/>
          <w:color w:val="000000"/>
          <w:sz w:val="22"/>
          <w:szCs w:val="22"/>
        </w:rPr>
        <w:t xml:space="preserve"> výkonná ředitelka </w:t>
      </w:r>
      <w:proofErr w:type="spellStart"/>
      <w:r w:rsidRPr="003A1187">
        <w:rPr>
          <w:rFonts w:cs="Arial"/>
          <w:color w:val="000000"/>
          <w:sz w:val="22"/>
          <w:szCs w:val="22"/>
        </w:rPr>
        <w:t>Wikimedia</w:t>
      </w:r>
      <w:proofErr w:type="spellEnd"/>
      <w:r w:rsidRPr="003A1187">
        <w:rPr>
          <w:rFonts w:cs="Arial"/>
          <w:color w:val="000000"/>
          <w:sz w:val="22"/>
          <w:szCs w:val="22"/>
        </w:rPr>
        <w:t xml:space="preserve"> ČR </w:t>
      </w:r>
      <w:r w:rsidRPr="0055424B">
        <w:rPr>
          <w:rFonts w:cs="Arial"/>
          <w:b/>
          <w:bCs/>
          <w:color w:val="000000"/>
          <w:sz w:val="22"/>
          <w:szCs w:val="22"/>
        </w:rPr>
        <w:t>Klára Joklová</w:t>
      </w:r>
      <w:r w:rsidR="0055424B" w:rsidRPr="0055424B">
        <w:rPr>
          <w:sz w:val="22"/>
          <w:szCs w:val="22"/>
        </w:rPr>
        <w:t>.</w:t>
      </w:r>
      <w:r w:rsidRPr="0055424B">
        <w:rPr>
          <w:sz w:val="22"/>
          <w:szCs w:val="22"/>
        </w:rPr>
        <w:t> </w:t>
      </w:r>
    </w:p>
    <w:p w14:paraId="7DCBE15B" w14:textId="71FCD7A8" w:rsidR="003A1187" w:rsidRPr="00EB1945" w:rsidRDefault="003A1187" w:rsidP="0019715C">
      <w:pPr>
        <w:spacing w:line="276" w:lineRule="auto"/>
        <w:ind w:firstLine="0"/>
        <w:rPr>
          <w:rFonts w:eastAsia="Cambria" w:cs="Cambria"/>
          <w:sz w:val="22"/>
          <w:szCs w:val="22"/>
        </w:rPr>
      </w:pPr>
      <w:r>
        <w:rPr>
          <w:rFonts w:eastAsia="Cambria" w:cs="Cambria"/>
          <w:sz w:val="22"/>
          <w:szCs w:val="22"/>
        </w:rPr>
        <w:lastRenderedPageBreak/>
        <w:br/>
      </w:r>
      <w:r w:rsidR="0019715C" w:rsidRPr="0019715C">
        <w:rPr>
          <w:rFonts w:eastAsia="Cambria" w:cs="Cambria"/>
          <w:sz w:val="22"/>
          <w:szCs w:val="22"/>
        </w:rPr>
        <w:t xml:space="preserve">Instituce hodlají ve veřejném prostoru </w:t>
      </w:r>
      <w:r w:rsidR="0019715C">
        <w:rPr>
          <w:rFonts w:eastAsia="Cambria" w:cs="Cambria"/>
          <w:sz w:val="22"/>
          <w:szCs w:val="22"/>
        </w:rPr>
        <w:t xml:space="preserve">otevírat a medializovat </w:t>
      </w:r>
      <w:r>
        <w:rPr>
          <w:rFonts w:eastAsia="Cambria" w:cs="Cambria"/>
          <w:sz w:val="22"/>
          <w:szCs w:val="22"/>
        </w:rPr>
        <w:t>řad</w:t>
      </w:r>
      <w:r w:rsidR="0019715C">
        <w:rPr>
          <w:rFonts w:eastAsia="Cambria" w:cs="Cambria"/>
          <w:sz w:val="22"/>
          <w:szCs w:val="22"/>
        </w:rPr>
        <w:t>u</w:t>
      </w:r>
      <w:r>
        <w:rPr>
          <w:rFonts w:eastAsia="Cambria" w:cs="Cambria"/>
          <w:sz w:val="22"/>
          <w:szCs w:val="22"/>
        </w:rPr>
        <w:t xml:space="preserve"> potřebných témat. </w:t>
      </w:r>
      <w:r w:rsidR="00664B9C">
        <w:rPr>
          <w:rFonts w:eastAsia="Cambria" w:cs="Cambria"/>
          <w:sz w:val="22"/>
          <w:szCs w:val="22"/>
        </w:rPr>
        <w:t xml:space="preserve">Univerzita a </w:t>
      </w:r>
      <w:proofErr w:type="spellStart"/>
      <w:r w:rsidR="00664B9C">
        <w:rPr>
          <w:rFonts w:eastAsia="Cambria" w:cs="Cambria"/>
          <w:sz w:val="22"/>
          <w:szCs w:val="22"/>
        </w:rPr>
        <w:t>Wikimedia</w:t>
      </w:r>
      <w:proofErr w:type="spellEnd"/>
      <w:r w:rsidR="00664B9C">
        <w:rPr>
          <w:rFonts w:eastAsia="Cambria" w:cs="Cambria"/>
          <w:sz w:val="22"/>
          <w:szCs w:val="22"/>
        </w:rPr>
        <w:t xml:space="preserve"> chtějí například zaktivizovat seniory a </w:t>
      </w:r>
      <w:r w:rsidRPr="00EB1945">
        <w:rPr>
          <w:rFonts w:eastAsia="Cambria" w:cs="Cambria"/>
          <w:sz w:val="22"/>
          <w:szCs w:val="22"/>
        </w:rPr>
        <w:t>zařa</w:t>
      </w:r>
      <w:r w:rsidR="00664B9C">
        <w:rPr>
          <w:rFonts w:eastAsia="Cambria" w:cs="Cambria"/>
          <w:sz w:val="22"/>
          <w:szCs w:val="22"/>
        </w:rPr>
        <w:t xml:space="preserve">dit </w:t>
      </w:r>
      <w:r w:rsidRPr="00EB1945">
        <w:rPr>
          <w:rFonts w:eastAsia="Cambria" w:cs="Cambria"/>
          <w:sz w:val="22"/>
          <w:szCs w:val="22"/>
        </w:rPr>
        <w:t xml:space="preserve">program Senioři píší Wikipedii do programové nabídky Univerzity třetího věku UK, </w:t>
      </w:r>
      <w:r w:rsidR="00664B9C">
        <w:rPr>
          <w:rFonts w:eastAsia="Cambria" w:cs="Cambria"/>
          <w:sz w:val="22"/>
          <w:szCs w:val="22"/>
        </w:rPr>
        <w:t xml:space="preserve">i zde </w:t>
      </w:r>
      <w:r w:rsidR="00664B9C" w:rsidRPr="00EB1945">
        <w:rPr>
          <w:rFonts w:eastAsia="Cambria" w:cs="Cambria"/>
          <w:sz w:val="22"/>
          <w:szCs w:val="22"/>
        </w:rPr>
        <w:t>poskytne</w:t>
      </w:r>
      <w:r w:rsidR="00664B9C">
        <w:rPr>
          <w:rFonts w:eastAsia="Cambria" w:cs="Cambria"/>
          <w:sz w:val="22"/>
          <w:szCs w:val="22"/>
        </w:rPr>
        <w:t xml:space="preserve"> </w:t>
      </w:r>
      <w:proofErr w:type="spellStart"/>
      <w:r w:rsidRPr="00EB1945">
        <w:rPr>
          <w:rFonts w:eastAsia="Cambria" w:cs="Cambria"/>
          <w:sz w:val="22"/>
          <w:szCs w:val="22"/>
        </w:rPr>
        <w:t>Wikimedia</w:t>
      </w:r>
      <w:proofErr w:type="spellEnd"/>
      <w:r w:rsidRPr="00EB1945">
        <w:rPr>
          <w:rFonts w:eastAsia="Cambria" w:cs="Cambria"/>
          <w:sz w:val="22"/>
          <w:szCs w:val="22"/>
        </w:rPr>
        <w:t xml:space="preserve"> ČR metodickou a lektorskou podporu a proškolení interním</w:t>
      </w:r>
      <w:r w:rsidR="0019715C">
        <w:rPr>
          <w:rFonts w:eastAsia="Cambria" w:cs="Cambria"/>
          <w:sz w:val="22"/>
          <w:szCs w:val="22"/>
        </w:rPr>
        <w:t xml:space="preserve"> univerzitním </w:t>
      </w:r>
      <w:r w:rsidRPr="00EB1945">
        <w:rPr>
          <w:rFonts w:eastAsia="Cambria" w:cs="Cambria"/>
          <w:sz w:val="22"/>
          <w:szCs w:val="22"/>
        </w:rPr>
        <w:t>lektorům</w:t>
      </w:r>
      <w:r w:rsidR="0019715C">
        <w:rPr>
          <w:rFonts w:eastAsia="Cambria" w:cs="Cambria"/>
          <w:sz w:val="22"/>
          <w:szCs w:val="22"/>
        </w:rPr>
        <w:t xml:space="preserve">. </w:t>
      </w:r>
      <w:r w:rsidRPr="00EB1945">
        <w:rPr>
          <w:rFonts w:eastAsia="Cambria" w:cs="Cambria"/>
          <w:sz w:val="22"/>
          <w:szCs w:val="22"/>
        </w:rPr>
        <w:t>U</w:t>
      </w:r>
      <w:r w:rsidR="0019715C">
        <w:rPr>
          <w:rFonts w:eastAsia="Cambria" w:cs="Cambria"/>
          <w:sz w:val="22"/>
          <w:szCs w:val="22"/>
        </w:rPr>
        <w:t xml:space="preserve">niverzita </w:t>
      </w:r>
      <w:r w:rsidRPr="00EB1945">
        <w:rPr>
          <w:rFonts w:eastAsia="Cambria" w:cs="Cambria"/>
          <w:sz w:val="22"/>
          <w:szCs w:val="22"/>
        </w:rPr>
        <w:t xml:space="preserve">bude v rámci svých možností propagovat vybrané tematické programové nabídky </w:t>
      </w:r>
      <w:proofErr w:type="spellStart"/>
      <w:r w:rsidRPr="00EB1945">
        <w:rPr>
          <w:rFonts w:eastAsia="Cambria" w:cs="Cambria"/>
          <w:sz w:val="22"/>
          <w:szCs w:val="22"/>
        </w:rPr>
        <w:t>Wikimedia</w:t>
      </w:r>
      <w:proofErr w:type="spellEnd"/>
      <w:r w:rsidRPr="00EB1945">
        <w:rPr>
          <w:rFonts w:eastAsia="Cambria" w:cs="Cambria"/>
          <w:sz w:val="22"/>
          <w:szCs w:val="22"/>
        </w:rPr>
        <w:t xml:space="preserve"> ČR, spojené s</w:t>
      </w:r>
      <w:r w:rsidR="00664B9C">
        <w:rPr>
          <w:rFonts w:eastAsia="Cambria" w:cs="Cambria"/>
          <w:sz w:val="22"/>
          <w:szCs w:val="22"/>
        </w:rPr>
        <w:t> </w:t>
      </w:r>
      <w:r w:rsidRPr="00EB1945">
        <w:rPr>
          <w:rFonts w:eastAsia="Cambria" w:cs="Cambria"/>
          <w:sz w:val="22"/>
          <w:szCs w:val="22"/>
        </w:rPr>
        <w:t>tématy</w:t>
      </w:r>
      <w:r w:rsidR="00664B9C">
        <w:rPr>
          <w:rFonts w:eastAsia="Cambria" w:cs="Cambria"/>
          <w:sz w:val="22"/>
          <w:szCs w:val="22"/>
        </w:rPr>
        <w:t xml:space="preserve"> </w:t>
      </w:r>
      <w:r w:rsidRPr="00EB1945">
        <w:rPr>
          <w:rFonts w:eastAsia="Cambria" w:cs="Cambria"/>
          <w:sz w:val="22"/>
          <w:szCs w:val="22"/>
        </w:rPr>
        <w:t xml:space="preserve">rovnosti, lidských práv a gender (např. </w:t>
      </w:r>
      <w:proofErr w:type="spellStart"/>
      <w:r w:rsidRPr="00EB1945">
        <w:rPr>
          <w:rFonts w:eastAsia="Cambria" w:cs="Cambria"/>
          <w:sz w:val="22"/>
          <w:szCs w:val="22"/>
        </w:rPr>
        <w:t>WikiGap</w:t>
      </w:r>
      <w:proofErr w:type="spellEnd"/>
      <w:r w:rsidRPr="00EB1945">
        <w:rPr>
          <w:rFonts w:eastAsia="Cambria" w:cs="Cambria"/>
          <w:sz w:val="22"/>
          <w:szCs w:val="22"/>
        </w:rPr>
        <w:t xml:space="preserve"> a </w:t>
      </w:r>
      <w:proofErr w:type="spellStart"/>
      <w:r w:rsidRPr="00EB1945">
        <w:rPr>
          <w:rFonts w:eastAsia="Cambria" w:cs="Cambria"/>
          <w:sz w:val="22"/>
          <w:szCs w:val="22"/>
        </w:rPr>
        <w:t>WikiProjekt</w:t>
      </w:r>
      <w:proofErr w:type="spellEnd"/>
      <w:r w:rsidRPr="00EB1945">
        <w:rPr>
          <w:rFonts w:eastAsia="Cambria" w:cs="Cambria"/>
          <w:sz w:val="22"/>
          <w:szCs w:val="22"/>
        </w:rPr>
        <w:t xml:space="preserve"> Lidská práva a </w:t>
      </w:r>
      <w:proofErr w:type="spellStart"/>
      <w:r w:rsidRPr="00EB1945">
        <w:rPr>
          <w:rFonts w:eastAsia="Cambria" w:cs="Cambria"/>
          <w:sz w:val="22"/>
          <w:szCs w:val="22"/>
        </w:rPr>
        <w:t>WikiProjekt</w:t>
      </w:r>
      <w:proofErr w:type="spellEnd"/>
      <w:r w:rsidRPr="00EB1945">
        <w:rPr>
          <w:rFonts w:eastAsia="Cambria" w:cs="Cambria"/>
          <w:sz w:val="22"/>
          <w:szCs w:val="22"/>
        </w:rPr>
        <w:t xml:space="preserve"> Československo 1948–1989),</w:t>
      </w:r>
      <w:r w:rsidR="00664B9C">
        <w:rPr>
          <w:rFonts w:eastAsia="Cambria" w:cs="Cambria"/>
          <w:sz w:val="22"/>
          <w:szCs w:val="22"/>
        </w:rPr>
        <w:t xml:space="preserve"> </w:t>
      </w:r>
      <w:r w:rsidRPr="00EB1945">
        <w:rPr>
          <w:rFonts w:eastAsia="Cambria" w:cs="Cambria"/>
          <w:sz w:val="22"/>
          <w:szCs w:val="22"/>
        </w:rPr>
        <w:t xml:space="preserve">udržitelnosti (např. </w:t>
      </w:r>
      <w:proofErr w:type="spellStart"/>
      <w:r w:rsidRPr="00EB1945">
        <w:rPr>
          <w:rFonts w:eastAsia="Cambria" w:cs="Cambria"/>
          <w:sz w:val="22"/>
          <w:szCs w:val="22"/>
        </w:rPr>
        <w:t>WikiProjekt</w:t>
      </w:r>
      <w:proofErr w:type="spellEnd"/>
      <w:r w:rsidRPr="00EB1945">
        <w:rPr>
          <w:rFonts w:eastAsia="Cambria" w:cs="Cambria"/>
          <w:sz w:val="22"/>
          <w:szCs w:val="22"/>
        </w:rPr>
        <w:t xml:space="preserve"> Změna klimatu)</w:t>
      </w:r>
      <w:r w:rsidR="0019715C">
        <w:rPr>
          <w:rFonts w:eastAsia="Cambria" w:cs="Cambria"/>
          <w:sz w:val="22"/>
          <w:szCs w:val="22"/>
        </w:rPr>
        <w:t xml:space="preserve"> či </w:t>
      </w:r>
      <w:r w:rsidRPr="00EB1945">
        <w:rPr>
          <w:rFonts w:eastAsia="Cambria" w:cs="Cambria"/>
          <w:sz w:val="22"/>
          <w:szCs w:val="22"/>
        </w:rPr>
        <w:t>rozvoje mediální gramotnosti a kritického myšlení (např. Portál Mediální gramotnost).</w:t>
      </w:r>
    </w:p>
    <w:p w14:paraId="72E58A79" w14:textId="468C4D5A" w:rsidR="003A1187" w:rsidRPr="00EB1945" w:rsidRDefault="00664B9C" w:rsidP="003A1187">
      <w:pPr>
        <w:spacing w:line="276" w:lineRule="auto"/>
        <w:ind w:firstLine="0"/>
        <w:rPr>
          <w:rFonts w:eastAsia="Cambria" w:cs="Cambria"/>
          <w:sz w:val="22"/>
          <w:szCs w:val="22"/>
        </w:rPr>
      </w:pPr>
      <w:r>
        <w:rPr>
          <w:rFonts w:eastAsia="Cambria" w:cs="Cambria"/>
          <w:sz w:val="22"/>
          <w:szCs w:val="22"/>
        </w:rPr>
        <w:br/>
      </w:r>
    </w:p>
    <w:p w14:paraId="1B1756A6" w14:textId="2077B478" w:rsidR="00875A9D" w:rsidRPr="00490FC1" w:rsidRDefault="00490FC1" w:rsidP="0012053C">
      <w:pPr>
        <w:ind w:firstLine="0"/>
      </w:pPr>
      <w:r>
        <w:br/>
      </w:r>
    </w:p>
    <w:p w14:paraId="6963EC27" w14:textId="77777777" w:rsidR="00B91FBD" w:rsidRPr="00490FC1" w:rsidRDefault="00B91FBD" w:rsidP="00664B9C">
      <w:pPr>
        <w:ind w:firstLine="0"/>
        <w:jc w:val="right"/>
      </w:pPr>
      <w:r w:rsidRPr="00490FC1">
        <w:rPr>
          <w:b/>
          <w:bCs/>
        </w:rPr>
        <w:t>ZA SPRÁVNOST:</w:t>
      </w:r>
      <w:r w:rsidR="00490FC1" w:rsidRPr="00490FC1">
        <w:br/>
      </w:r>
      <w:r w:rsidRPr="00490FC1">
        <w:t xml:space="preserve">Mgr. Václav Hájek </w:t>
      </w:r>
      <w:r w:rsidRPr="00490FC1">
        <w:br/>
        <w:t xml:space="preserve">Tiskový mluvčí UK </w:t>
      </w:r>
      <w:r w:rsidRPr="00490FC1">
        <w:br/>
        <w:t xml:space="preserve">Odbor vnějších vztahů </w:t>
      </w:r>
      <w:r w:rsidRPr="00490FC1">
        <w:br/>
        <w:t xml:space="preserve">Univerzita Karlova </w:t>
      </w:r>
      <w:r w:rsidRPr="00490FC1">
        <w:br/>
        <w:t xml:space="preserve">tel: +420 </w:t>
      </w:r>
      <w:r w:rsidR="006C2CB9" w:rsidRPr="00490FC1">
        <w:t>721 285 565</w:t>
      </w:r>
      <w:r w:rsidRPr="00490FC1">
        <w:br/>
        <w:t xml:space="preserve">e-mail: </w:t>
      </w:r>
      <w:hyperlink r:id="rId9" w:history="1">
        <w:r w:rsidRPr="00490FC1">
          <w:rPr>
            <w:rStyle w:val="Hypertextovodkaz"/>
          </w:rPr>
          <w:t>pr@cuni.cz</w:t>
        </w:r>
      </w:hyperlink>
      <w:r w:rsidRPr="00490FC1">
        <w:t xml:space="preserve"> </w:t>
      </w:r>
    </w:p>
    <w:p w14:paraId="396789CE" w14:textId="345CF823" w:rsidR="00490FC1" w:rsidRDefault="00490FC1" w:rsidP="00306672">
      <w:pPr>
        <w:spacing w:line="240" w:lineRule="auto"/>
        <w:ind w:firstLine="0"/>
        <w:rPr>
          <w:b/>
          <w:sz w:val="20"/>
          <w:szCs w:val="20"/>
          <w:u w:val="single"/>
        </w:rPr>
      </w:pPr>
      <w:bookmarkStart w:id="0" w:name="_Hlk116557247"/>
    </w:p>
    <w:p w14:paraId="57331039" w14:textId="3011C88E" w:rsidR="0055424B" w:rsidRPr="0055424B" w:rsidRDefault="0055424B" w:rsidP="0055424B">
      <w:pPr>
        <w:spacing w:line="240" w:lineRule="auto"/>
        <w:ind w:firstLine="0"/>
        <w:rPr>
          <w:bCs/>
          <w:sz w:val="20"/>
          <w:szCs w:val="20"/>
        </w:rPr>
      </w:pPr>
      <w:r>
        <w:rPr>
          <w:b/>
          <w:sz w:val="20"/>
          <w:szCs w:val="20"/>
          <w:u w:val="single"/>
        </w:rPr>
        <w:br/>
      </w:r>
      <w:r>
        <w:rPr>
          <w:b/>
          <w:sz w:val="20"/>
          <w:szCs w:val="20"/>
          <w:u w:val="single"/>
        </w:rPr>
        <w:br/>
      </w:r>
      <w:r w:rsidRPr="0055424B">
        <w:rPr>
          <w:b/>
          <w:sz w:val="20"/>
          <w:szCs w:val="20"/>
          <w:u w:val="single"/>
        </w:rPr>
        <w:t xml:space="preserve">Didaktikon </w:t>
      </w:r>
      <w:r>
        <w:rPr>
          <w:b/>
          <w:sz w:val="20"/>
          <w:szCs w:val="20"/>
          <w:u w:val="single"/>
        </w:rPr>
        <w:br/>
      </w:r>
      <w:r>
        <w:rPr>
          <w:bCs/>
          <w:sz w:val="20"/>
          <w:szCs w:val="20"/>
        </w:rPr>
        <w:t>V</w:t>
      </w:r>
      <w:r w:rsidRPr="0055424B">
        <w:rPr>
          <w:bCs/>
          <w:sz w:val="20"/>
          <w:szCs w:val="20"/>
        </w:rPr>
        <w:t xml:space="preserve">zdělávací centrum Univerzity Karlovy a Kampusu Hybernská, </w:t>
      </w:r>
      <w:proofErr w:type="spellStart"/>
      <w:r w:rsidRPr="0055424B">
        <w:rPr>
          <w:bCs/>
          <w:sz w:val="20"/>
          <w:szCs w:val="20"/>
        </w:rPr>
        <w:t>z.ú</w:t>
      </w:r>
      <w:proofErr w:type="spellEnd"/>
      <w:r w:rsidRPr="0055424B">
        <w:rPr>
          <w:bCs/>
          <w:sz w:val="20"/>
          <w:szCs w:val="20"/>
        </w:rPr>
        <w:t>., určené k experimentování, objevování a učení se hrou. Jeho hlavním cílem je vzdělávat žákyně a žáky základních a středních škol heuristickou metodou, tedy metodou řízeného objevování. Žáci se tak stanou aktivními účastníky výuky. Vnímají učení jako činnost, kterou konají oni sami, ne jako něco, co je na nich vykonáváno zvenčí. Mají radost z toho, že sami něco vyřeší a dokáží, což vede k jasnějšímu a hlubšímu pochopení učiva a k odhalení širších souvislostí s dosavadními znalostmi i s každodenními zkušenostmi žáka.</w:t>
      </w:r>
    </w:p>
    <w:p w14:paraId="615BA7FD" w14:textId="31AA8DD1" w:rsidR="00664B9C" w:rsidRPr="0055424B" w:rsidRDefault="0055424B" w:rsidP="00306672">
      <w:pPr>
        <w:spacing w:line="240" w:lineRule="auto"/>
        <w:ind w:firstLine="0"/>
        <w:rPr>
          <w:bCs/>
          <w:sz w:val="20"/>
          <w:szCs w:val="20"/>
        </w:rPr>
      </w:pPr>
      <w:r w:rsidRPr="0055424B">
        <w:rPr>
          <w:bCs/>
          <w:sz w:val="20"/>
          <w:szCs w:val="20"/>
        </w:rPr>
        <w:t xml:space="preserve">Další cílovou skupinou </w:t>
      </w:r>
      <w:proofErr w:type="spellStart"/>
      <w:r w:rsidRPr="0055424B">
        <w:rPr>
          <w:bCs/>
          <w:sz w:val="20"/>
          <w:szCs w:val="20"/>
        </w:rPr>
        <w:t>Didaktikonu</w:t>
      </w:r>
      <w:proofErr w:type="spellEnd"/>
      <w:r w:rsidRPr="0055424B">
        <w:rPr>
          <w:bCs/>
          <w:sz w:val="20"/>
          <w:szCs w:val="20"/>
        </w:rPr>
        <w:t xml:space="preserve"> jsou učitelé. Díky unikátnímu spojení různých didaktických oborů Univerzity Karlovy pomáhá Didaktikon experimentálně rozvíjet výuku budoucích učitelů základních a středních škol, poskytovat jim možnost přistupovat nejen k vlastnímu vzdělávání, ale i vzdělávání budoucích žáků kreativně, integrovat různé didaktické postupy, různé technologie a různé vědecké disciplíny tak, aby výsledný vzdělávací koncept dokázal zaujmout žáky a studenty s různým zaměřením a vedl je k širšímu zájmu o vědu jako způsob vnímání světa i inspiraci k vlastnímu rozvoji, podnikavosti a kreativitě.</w:t>
      </w:r>
    </w:p>
    <w:p w14:paraId="3C573032" w14:textId="77777777" w:rsidR="00664B9C" w:rsidRDefault="00664B9C" w:rsidP="00306672">
      <w:pPr>
        <w:spacing w:line="240" w:lineRule="auto"/>
        <w:ind w:firstLine="0"/>
        <w:rPr>
          <w:b/>
          <w:sz w:val="20"/>
          <w:szCs w:val="20"/>
          <w:u w:val="single"/>
        </w:rPr>
      </w:pPr>
    </w:p>
    <w:p w14:paraId="541E846B" w14:textId="77777777" w:rsidR="00306672" w:rsidRPr="00E12BD6" w:rsidRDefault="00306672" w:rsidP="00306672">
      <w:pPr>
        <w:spacing w:line="240" w:lineRule="auto"/>
        <w:ind w:firstLine="0"/>
        <w:rPr>
          <w:sz w:val="20"/>
          <w:szCs w:val="20"/>
          <w:u w:val="single"/>
        </w:rPr>
      </w:pPr>
      <w:r w:rsidRPr="00E12BD6">
        <w:rPr>
          <w:b/>
          <w:sz w:val="20"/>
          <w:szCs w:val="20"/>
          <w:u w:val="single"/>
        </w:rPr>
        <w:t>Univerzita Karlova</w:t>
      </w:r>
    </w:p>
    <w:p w14:paraId="4E622CDD" w14:textId="770F4930" w:rsidR="000E12A4" w:rsidRPr="0055424B" w:rsidRDefault="00306672" w:rsidP="0055424B">
      <w:pPr>
        <w:pStyle w:val="xxxmsonormal"/>
        <w:shd w:val="clear" w:color="auto" w:fill="FFFFFF"/>
        <w:spacing w:before="0" w:beforeAutospacing="0" w:after="0" w:afterAutospacing="0"/>
        <w:rPr>
          <w:rFonts w:ascii="Cambria" w:hAnsi="Cambria"/>
          <w:color w:val="000000"/>
          <w:sz w:val="20"/>
          <w:szCs w:val="20"/>
        </w:rPr>
      </w:pPr>
      <w:bookmarkStart w:id="1" w:name="_30j0zll" w:colFirst="0" w:colLast="0"/>
      <w:bookmarkEnd w:id="1"/>
      <w:r w:rsidRPr="00E12BD6">
        <w:rPr>
          <w:rFonts w:ascii="Cambria" w:hAnsi="Cambria"/>
          <w:sz w:val="20"/>
          <w:szCs w:val="20"/>
        </w:rPr>
        <w:t>Univerzita Karlova byla založen</w:t>
      </w:r>
      <w:r w:rsidR="00B60E4B">
        <w:rPr>
          <w:rFonts w:ascii="Cambria" w:hAnsi="Cambria"/>
          <w:sz w:val="20"/>
          <w:szCs w:val="20"/>
        </w:rPr>
        <w:t>a</w:t>
      </w:r>
      <w:r w:rsidRPr="00E12BD6">
        <w:rPr>
          <w:rFonts w:ascii="Cambria" w:hAnsi="Cambria"/>
          <w:sz w:val="20"/>
          <w:szCs w:val="20"/>
        </w:rPr>
        <w:t xml:space="preserve"> v roce 1348 a patří mezi nejstarší světové univerzity. V současnosti má </w:t>
      </w:r>
      <w:r w:rsidRPr="00E12BD6">
        <w:rPr>
          <w:rFonts w:ascii="Cambria" w:hAnsi="Cambria"/>
          <w:sz w:val="20"/>
          <w:szCs w:val="20"/>
        </w:rPr>
        <w:br/>
        <w:t xml:space="preserve">17 fakult (14 v Praze, 2 v Hradci Králové a 1 v Plzni), 3 vysokoškolské ústavy, 6 dalších pracovišť pro vzdělávací, vědeckou, výzkumnou, vývojovou, další tvůrčí činnost a pracoviště pro poskytování informačních služeb, </w:t>
      </w:r>
      <w:r w:rsidR="0012053C">
        <w:rPr>
          <w:rFonts w:ascii="Cambria" w:hAnsi="Cambria"/>
          <w:sz w:val="20"/>
          <w:szCs w:val="20"/>
        </w:rPr>
        <w:br/>
      </w:r>
      <w:r w:rsidRPr="00E12BD6">
        <w:rPr>
          <w:rFonts w:ascii="Cambria" w:hAnsi="Cambria"/>
          <w:sz w:val="20"/>
          <w:szCs w:val="20"/>
        </w:rPr>
        <w:t xml:space="preserve">5 celouniverzitních účelových zařízení a rektorát jako výkonné pracoviště řízení UK. Univerzita je nejvýkonnější vědeckou institucí v ČR, jak ukazuje např. hodnocení vědeckých výstupů Radou pro výzkum, vývoj a inovace. Univerzita má přes 8 600 zaměstnanců, z toho téměř 4 000 akademických a vědeckých pracovníků. Na UK studuje téměř 51 000 studentů, což je zhruba jedna šestina všech studentů v ČR, kteří studují ve více než 870 akreditovaných studijních programech. V bakalářských studijních programech studuje 19 000 studentů, </w:t>
      </w:r>
      <w:r w:rsidR="0012053C">
        <w:rPr>
          <w:rFonts w:ascii="Cambria" w:hAnsi="Cambria"/>
          <w:sz w:val="20"/>
          <w:szCs w:val="20"/>
        </w:rPr>
        <w:br/>
      </w:r>
      <w:r w:rsidRPr="00E12BD6">
        <w:rPr>
          <w:rFonts w:ascii="Cambria" w:hAnsi="Cambria"/>
          <w:sz w:val="20"/>
          <w:szCs w:val="20"/>
        </w:rPr>
        <w:t xml:space="preserve">v magisterských téměř 25 000 studentů a v doktorských 6 700 studentů. Více než 10 800 studentů jsou cizinci. Univerzitu ročně absolvuje zhruba 8 000 studentů, kteří tradičně patří ke skupině obyvatel ČR s nejnižší nezaměstnaností. Nejrůznější kursy celoživotního vzdělávání ročně absolvuje přes 16 000 účastníků. Důraz klade univerzita i na mezinárodní spolupráci s prestižními vzdělávacími a vědeckými institucemi. UK uzavřela více než čtyři stovky bilaterálních smluv a </w:t>
      </w:r>
      <w:r>
        <w:rPr>
          <w:rFonts w:ascii="Cambria" w:hAnsi="Cambria"/>
          <w:sz w:val="20"/>
          <w:szCs w:val="20"/>
        </w:rPr>
        <w:t>208</w:t>
      </w:r>
      <w:r w:rsidRPr="00E12BD6">
        <w:rPr>
          <w:rFonts w:ascii="Cambria" w:hAnsi="Cambria"/>
          <w:sz w:val="20"/>
          <w:szCs w:val="20"/>
        </w:rPr>
        <w:t xml:space="preserve"> mezinárodních partnerských smluv se zahraničními univerzitami.</w:t>
      </w:r>
      <w:bookmarkEnd w:id="0"/>
    </w:p>
    <w:sectPr w:rsidR="000E12A4" w:rsidRPr="0055424B" w:rsidSect="00875A9D">
      <w:headerReference w:type="default" r:id="rId10"/>
      <w:footerReference w:type="even" r:id="rId11"/>
      <w:footerReference w:type="default" r:id="rId12"/>
      <w:pgSz w:w="11909" w:h="16834" w:code="9"/>
      <w:pgMar w:top="709"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F046" w14:textId="77777777" w:rsidR="007625FF" w:rsidRDefault="007625FF">
      <w:r>
        <w:separator/>
      </w:r>
    </w:p>
  </w:endnote>
  <w:endnote w:type="continuationSeparator" w:id="0">
    <w:p w14:paraId="570C6143" w14:textId="77777777" w:rsidR="007625FF" w:rsidRDefault="0076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Noto Sans Symbols">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6B74" w14:textId="77777777" w:rsidR="00CA0292" w:rsidRDefault="00CA0292" w:rsidP="00B91F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1F91CEF" w14:textId="77777777" w:rsidR="00CA0292" w:rsidRDefault="00CA0292" w:rsidP="00B91FB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B347" w14:textId="77777777" w:rsidR="00CA0292" w:rsidRPr="00E43028" w:rsidRDefault="00CA0292" w:rsidP="00B91FBD">
    <w:pPr>
      <w:pStyle w:val="Zpat"/>
      <w:rPr>
        <w:lang w:val="en-US"/>
      </w:rPr>
    </w:pP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DB27" w14:textId="77777777" w:rsidR="007625FF" w:rsidRDefault="007625FF">
      <w:r>
        <w:separator/>
      </w:r>
    </w:p>
  </w:footnote>
  <w:footnote w:type="continuationSeparator" w:id="0">
    <w:p w14:paraId="2C75273A" w14:textId="77777777" w:rsidR="007625FF" w:rsidRDefault="0076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D94A" w14:textId="19B9B012" w:rsidR="00C955B6" w:rsidRDefault="00C955B6">
    <w:pPr>
      <w:pStyle w:val="Zhlav"/>
    </w:pPr>
  </w:p>
  <w:p w14:paraId="03A46142" w14:textId="77777777" w:rsidR="00C955B6" w:rsidRDefault="00C955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FC7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E086B"/>
    <w:multiLevelType w:val="multilevel"/>
    <w:tmpl w:val="3E8E49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C6560A"/>
    <w:multiLevelType w:val="multilevel"/>
    <w:tmpl w:val="160291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CF4FFA"/>
    <w:multiLevelType w:val="multilevel"/>
    <w:tmpl w:val="E814F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BD28DC"/>
    <w:multiLevelType w:val="multilevel"/>
    <w:tmpl w:val="53CE8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D53EE"/>
    <w:multiLevelType w:val="hybridMultilevel"/>
    <w:tmpl w:val="649C54D6"/>
    <w:lvl w:ilvl="0" w:tplc="FA229C0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ambria"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ambria"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ambria"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2E231F"/>
    <w:multiLevelType w:val="multilevel"/>
    <w:tmpl w:val="4A840A72"/>
    <w:lvl w:ilvl="0">
      <w:start w:val="1"/>
      <w:numFmt w:val="lowerLetter"/>
      <w:lvlText w:val="%1."/>
      <w:lvlJc w:val="left"/>
      <w:pPr>
        <w:ind w:left="765" w:hanging="360"/>
      </w:pPr>
      <w:rPr>
        <w:rFonts w:ascii="Cambria" w:eastAsia="Cambria" w:hAnsi="Cambria" w:cs="Cambria"/>
        <w:b w:val="0"/>
        <w:bCs/>
        <w:i w:val="0"/>
        <w:sz w:val="22"/>
        <w:szCs w:val="22"/>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Noto Sans Symbols" w:hAnsi="Noto Sans Symbols" w:cs="Noto Sans Symbols" w:hint="default"/>
      </w:rPr>
    </w:lvl>
    <w:lvl w:ilvl="3">
      <w:start w:val="1"/>
      <w:numFmt w:val="bullet"/>
      <w:lvlText w:val="●"/>
      <w:lvlJc w:val="left"/>
      <w:pPr>
        <w:ind w:left="2925" w:hanging="360"/>
      </w:pPr>
      <w:rPr>
        <w:rFonts w:ascii="Noto Sans Symbols" w:hAnsi="Noto Sans Symbols" w:cs="Noto Sans Symbols"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Noto Sans Symbols" w:hAnsi="Noto Sans Symbols" w:cs="Noto Sans Symbols" w:hint="default"/>
      </w:rPr>
    </w:lvl>
    <w:lvl w:ilvl="6">
      <w:start w:val="1"/>
      <w:numFmt w:val="bullet"/>
      <w:lvlText w:val="●"/>
      <w:lvlJc w:val="left"/>
      <w:pPr>
        <w:ind w:left="5085" w:hanging="360"/>
      </w:pPr>
      <w:rPr>
        <w:rFonts w:ascii="Noto Sans Symbols" w:hAnsi="Noto Sans Symbols" w:cs="Noto Sans Symbols"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Noto Sans Symbols" w:hAnsi="Noto Sans Symbols" w:cs="Noto Sans Symbols" w:hint="default"/>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07"/>
    <w:rsid w:val="00013ABD"/>
    <w:rsid w:val="00017628"/>
    <w:rsid w:val="0003329D"/>
    <w:rsid w:val="00033E35"/>
    <w:rsid w:val="000439E5"/>
    <w:rsid w:val="000606B8"/>
    <w:rsid w:val="00062898"/>
    <w:rsid w:val="0007485F"/>
    <w:rsid w:val="000B38A0"/>
    <w:rsid w:val="000C15EC"/>
    <w:rsid w:val="000C56DF"/>
    <w:rsid w:val="000E12A4"/>
    <w:rsid w:val="000E46B7"/>
    <w:rsid w:val="000E4A67"/>
    <w:rsid w:val="000E6254"/>
    <w:rsid w:val="00100FCC"/>
    <w:rsid w:val="0010188B"/>
    <w:rsid w:val="00107F10"/>
    <w:rsid w:val="001121FF"/>
    <w:rsid w:val="0012053C"/>
    <w:rsid w:val="00140DA7"/>
    <w:rsid w:val="00161A54"/>
    <w:rsid w:val="001620FD"/>
    <w:rsid w:val="00163832"/>
    <w:rsid w:val="0017616E"/>
    <w:rsid w:val="00181AD3"/>
    <w:rsid w:val="001870A1"/>
    <w:rsid w:val="00193AA2"/>
    <w:rsid w:val="0019715C"/>
    <w:rsid w:val="001A01B8"/>
    <w:rsid w:val="001B21D4"/>
    <w:rsid w:val="00203C8A"/>
    <w:rsid w:val="00205A8B"/>
    <w:rsid w:val="0021699D"/>
    <w:rsid w:val="00247F75"/>
    <w:rsid w:val="00252E9E"/>
    <w:rsid w:val="00260A94"/>
    <w:rsid w:val="00293641"/>
    <w:rsid w:val="0029509F"/>
    <w:rsid w:val="00297449"/>
    <w:rsid w:val="002C66EA"/>
    <w:rsid w:val="002F45BA"/>
    <w:rsid w:val="00303E77"/>
    <w:rsid w:val="00305A8B"/>
    <w:rsid w:val="00306672"/>
    <w:rsid w:val="003071A5"/>
    <w:rsid w:val="003200A7"/>
    <w:rsid w:val="00341D20"/>
    <w:rsid w:val="003528BC"/>
    <w:rsid w:val="0035411D"/>
    <w:rsid w:val="003903EF"/>
    <w:rsid w:val="0039234D"/>
    <w:rsid w:val="003A1187"/>
    <w:rsid w:val="003A345F"/>
    <w:rsid w:val="003B2CAF"/>
    <w:rsid w:val="003D157E"/>
    <w:rsid w:val="003D7753"/>
    <w:rsid w:val="003E5A7F"/>
    <w:rsid w:val="0040030C"/>
    <w:rsid w:val="004048B7"/>
    <w:rsid w:val="00441822"/>
    <w:rsid w:val="004604D0"/>
    <w:rsid w:val="00490FC1"/>
    <w:rsid w:val="004A23A6"/>
    <w:rsid w:val="004B0385"/>
    <w:rsid w:val="004B41CF"/>
    <w:rsid w:val="004B56D1"/>
    <w:rsid w:val="004B731B"/>
    <w:rsid w:val="004C0DDD"/>
    <w:rsid w:val="004C6341"/>
    <w:rsid w:val="004F1A76"/>
    <w:rsid w:val="004F579A"/>
    <w:rsid w:val="0055424B"/>
    <w:rsid w:val="005560AE"/>
    <w:rsid w:val="00564B7F"/>
    <w:rsid w:val="00565D8E"/>
    <w:rsid w:val="005741E5"/>
    <w:rsid w:val="00575DEA"/>
    <w:rsid w:val="00586FFA"/>
    <w:rsid w:val="005A1D07"/>
    <w:rsid w:val="005A6B98"/>
    <w:rsid w:val="005A7399"/>
    <w:rsid w:val="005E4DD7"/>
    <w:rsid w:val="005E760B"/>
    <w:rsid w:val="006250E8"/>
    <w:rsid w:val="006459A0"/>
    <w:rsid w:val="00664B9C"/>
    <w:rsid w:val="006934C6"/>
    <w:rsid w:val="00694620"/>
    <w:rsid w:val="006A3916"/>
    <w:rsid w:val="006B06CD"/>
    <w:rsid w:val="006C2CB9"/>
    <w:rsid w:val="006C448B"/>
    <w:rsid w:val="006D3BE1"/>
    <w:rsid w:val="006D6FEF"/>
    <w:rsid w:val="006E0A16"/>
    <w:rsid w:val="006F19B0"/>
    <w:rsid w:val="006F6EEA"/>
    <w:rsid w:val="00702EFF"/>
    <w:rsid w:val="00703B9F"/>
    <w:rsid w:val="0071551F"/>
    <w:rsid w:val="007223FE"/>
    <w:rsid w:val="00754C99"/>
    <w:rsid w:val="0076111A"/>
    <w:rsid w:val="007625FF"/>
    <w:rsid w:val="00767A3D"/>
    <w:rsid w:val="00772939"/>
    <w:rsid w:val="00786485"/>
    <w:rsid w:val="00796D58"/>
    <w:rsid w:val="007A1570"/>
    <w:rsid w:val="007B738D"/>
    <w:rsid w:val="007F0CD9"/>
    <w:rsid w:val="008071AA"/>
    <w:rsid w:val="00810A11"/>
    <w:rsid w:val="00832BD7"/>
    <w:rsid w:val="008355F9"/>
    <w:rsid w:val="00840255"/>
    <w:rsid w:val="008643D6"/>
    <w:rsid w:val="00875A9D"/>
    <w:rsid w:val="00875B28"/>
    <w:rsid w:val="008920BD"/>
    <w:rsid w:val="008B2B31"/>
    <w:rsid w:val="008D7452"/>
    <w:rsid w:val="008E5BA6"/>
    <w:rsid w:val="008E5DE9"/>
    <w:rsid w:val="008E5F5C"/>
    <w:rsid w:val="008E687D"/>
    <w:rsid w:val="00905C6E"/>
    <w:rsid w:val="00934829"/>
    <w:rsid w:val="009502E0"/>
    <w:rsid w:val="00950570"/>
    <w:rsid w:val="0096086B"/>
    <w:rsid w:val="009676A4"/>
    <w:rsid w:val="00982035"/>
    <w:rsid w:val="009A4218"/>
    <w:rsid w:val="009F16FC"/>
    <w:rsid w:val="009F3993"/>
    <w:rsid w:val="009F6284"/>
    <w:rsid w:val="00A01630"/>
    <w:rsid w:val="00A26D2C"/>
    <w:rsid w:val="00A53C5F"/>
    <w:rsid w:val="00A84B5C"/>
    <w:rsid w:val="00A86C44"/>
    <w:rsid w:val="00AE1E17"/>
    <w:rsid w:val="00B00157"/>
    <w:rsid w:val="00B316C7"/>
    <w:rsid w:val="00B56F0B"/>
    <w:rsid w:val="00B60E4B"/>
    <w:rsid w:val="00B76850"/>
    <w:rsid w:val="00B86E49"/>
    <w:rsid w:val="00B91FBD"/>
    <w:rsid w:val="00BC085C"/>
    <w:rsid w:val="00BC31E3"/>
    <w:rsid w:val="00BD719C"/>
    <w:rsid w:val="00BF3F47"/>
    <w:rsid w:val="00C25A47"/>
    <w:rsid w:val="00C266A3"/>
    <w:rsid w:val="00C5344E"/>
    <w:rsid w:val="00C627AB"/>
    <w:rsid w:val="00C669FE"/>
    <w:rsid w:val="00C955B6"/>
    <w:rsid w:val="00CA0292"/>
    <w:rsid w:val="00CB5808"/>
    <w:rsid w:val="00CB76A7"/>
    <w:rsid w:val="00CD13A9"/>
    <w:rsid w:val="00CD7EDF"/>
    <w:rsid w:val="00CE0699"/>
    <w:rsid w:val="00CF2878"/>
    <w:rsid w:val="00CF46A9"/>
    <w:rsid w:val="00D06F13"/>
    <w:rsid w:val="00D146F6"/>
    <w:rsid w:val="00D25DFF"/>
    <w:rsid w:val="00D35B8B"/>
    <w:rsid w:val="00D563BF"/>
    <w:rsid w:val="00D80121"/>
    <w:rsid w:val="00D815FF"/>
    <w:rsid w:val="00D847B3"/>
    <w:rsid w:val="00DA6AFA"/>
    <w:rsid w:val="00DC54BE"/>
    <w:rsid w:val="00DD1854"/>
    <w:rsid w:val="00DE450B"/>
    <w:rsid w:val="00E13DA1"/>
    <w:rsid w:val="00E47F90"/>
    <w:rsid w:val="00E5196F"/>
    <w:rsid w:val="00E64222"/>
    <w:rsid w:val="00E70BAC"/>
    <w:rsid w:val="00E97EE6"/>
    <w:rsid w:val="00EB1945"/>
    <w:rsid w:val="00EC31BC"/>
    <w:rsid w:val="00EC7DA3"/>
    <w:rsid w:val="00ED4DB2"/>
    <w:rsid w:val="00EF6436"/>
    <w:rsid w:val="00F11D8F"/>
    <w:rsid w:val="00F1542A"/>
    <w:rsid w:val="00F32285"/>
    <w:rsid w:val="00F84E62"/>
    <w:rsid w:val="00F870D0"/>
    <w:rsid w:val="00F95BD0"/>
    <w:rsid w:val="00FA5576"/>
    <w:rsid w:val="00FD6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74CD0"/>
  <w15:chartTrackingRefBased/>
  <w15:docId w15:val="{56F7343D-725F-448D-AA60-B46DA9DF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07B5"/>
    <w:pPr>
      <w:spacing w:line="288" w:lineRule="auto"/>
      <w:ind w:firstLine="346"/>
    </w:pPr>
    <w:rPr>
      <w:rFonts w:ascii="Cambria" w:hAnsi="Cambria"/>
      <w:sz w:val="21"/>
      <w:szCs w:val="24"/>
      <w:lang w:eastAsia="en-US"/>
    </w:rPr>
  </w:style>
  <w:style w:type="paragraph" w:styleId="Nadpis1">
    <w:name w:val="heading 1"/>
    <w:basedOn w:val="Normln"/>
    <w:next w:val="Normln"/>
    <w:link w:val="Nadpis1Char"/>
    <w:qFormat/>
    <w:rsid w:val="00177D8C"/>
    <w:pPr>
      <w:keepNext/>
      <w:overflowPunct w:val="0"/>
      <w:autoSpaceDE w:val="0"/>
      <w:autoSpaceDN w:val="0"/>
      <w:adjustRightInd w:val="0"/>
      <w:spacing w:line="240" w:lineRule="auto"/>
      <w:ind w:firstLine="0"/>
      <w:outlineLvl w:val="0"/>
    </w:pPr>
    <w:rPr>
      <w:rFonts w:ascii="Times New Roman" w:hAnsi="Times New Roman"/>
      <w:b/>
      <w:sz w:val="28"/>
      <w:szCs w:val="20"/>
      <w:u w:val="single"/>
      <w:lang w:eastAsia="cs-CZ"/>
    </w:rPr>
  </w:style>
  <w:style w:type="paragraph" w:styleId="Nadpis2">
    <w:name w:val="heading 2"/>
    <w:basedOn w:val="Normln"/>
    <w:next w:val="Normln"/>
    <w:link w:val="Nadpis2Char"/>
    <w:qFormat/>
    <w:rsid w:val="00177D8C"/>
    <w:pPr>
      <w:keepNext/>
      <w:tabs>
        <w:tab w:val="left" w:pos="2552"/>
      </w:tabs>
      <w:overflowPunct w:val="0"/>
      <w:autoSpaceDE w:val="0"/>
      <w:autoSpaceDN w:val="0"/>
      <w:adjustRightInd w:val="0"/>
      <w:spacing w:line="240" w:lineRule="auto"/>
      <w:ind w:firstLine="0"/>
      <w:outlineLvl w:val="1"/>
    </w:pPr>
    <w:rPr>
      <w:rFonts w:ascii="Times New Roman" w:hAnsi="Times New Roman"/>
      <w:sz w:val="24"/>
      <w:szCs w:val="20"/>
      <w:lang w:eastAsia="cs-CZ"/>
    </w:rPr>
  </w:style>
  <w:style w:type="paragraph" w:styleId="Nadpis3">
    <w:name w:val="heading 3"/>
    <w:basedOn w:val="Normln"/>
    <w:next w:val="Normln"/>
    <w:link w:val="Nadpis3Char"/>
    <w:qFormat/>
    <w:rsid w:val="00177D8C"/>
    <w:pPr>
      <w:keepNext/>
      <w:overflowPunct w:val="0"/>
      <w:autoSpaceDE w:val="0"/>
      <w:autoSpaceDN w:val="0"/>
      <w:adjustRightInd w:val="0"/>
      <w:spacing w:line="240" w:lineRule="auto"/>
      <w:ind w:firstLine="0"/>
      <w:outlineLvl w:val="2"/>
    </w:pPr>
    <w:rPr>
      <w:rFonts w:ascii="Times New Roman" w:hAnsi="Times New Roman"/>
      <w:b/>
      <w:sz w:val="24"/>
      <w:szCs w:val="20"/>
      <w:lang w:eastAsia="cs-CZ"/>
    </w:rPr>
  </w:style>
  <w:style w:type="paragraph" w:styleId="Nadpis4">
    <w:name w:val="heading 4"/>
    <w:basedOn w:val="Normln"/>
    <w:next w:val="Normln"/>
    <w:link w:val="Nadpis4Char"/>
    <w:qFormat/>
    <w:rsid w:val="00177D8C"/>
    <w:pPr>
      <w:keepNext/>
      <w:overflowPunct w:val="0"/>
      <w:autoSpaceDE w:val="0"/>
      <w:autoSpaceDN w:val="0"/>
      <w:adjustRightInd w:val="0"/>
      <w:spacing w:line="240" w:lineRule="auto"/>
      <w:ind w:firstLine="0"/>
      <w:outlineLvl w:val="3"/>
    </w:pPr>
    <w:rPr>
      <w:rFonts w:ascii="Times New Roman" w:hAnsi="Times New Roman"/>
      <w:b/>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zadresa">
    <w:name w:val="tz_adresa"/>
    <w:basedOn w:val="Normln"/>
    <w:link w:val="tzadresaChar"/>
    <w:rsid w:val="00970557"/>
    <w:pPr>
      <w:spacing w:after="480"/>
      <w:ind w:left="6970" w:firstLine="0"/>
      <w:contextualSpacing/>
    </w:pPr>
  </w:style>
  <w:style w:type="paragraph" w:customStyle="1" w:styleId="tzdatum">
    <w:name w:val="tz_datum"/>
    <w:basedOn w:val="tzadresa"/>
    <w:next w:val="tzadresa"/>
    <w:link w:val="tzdatumChar"/>
    <w:rsid w:val="00970557"/>
    <w:pPr>
      <w:spacing w:after="240"/>
    </w:pPr>
    <w:rPr>
      <w:b/>
    </w:rPr>
  </w:style>
  <w:style w:type="paragraph" w:customStyle="1" w:styleId="tztz">
    <w:name w:val="tz_tz"/>
    <w:basedOn w:val="tzdatum"/>
    <w:next w:val="tzdatum"/>
    <w:rsid w:val="00970557"/>
    <w:pPr>
      <w:spacing w:before="2552" w:after="0"/>
    </w:pPr>
    <w:rPr>
      <w:caps/>
    </w:rPr>
  </w:style>
  <w:style w:type="character" w:styleId="Hypertextovodkaz">
    <w:name w:val="Hyperlink"/>
    <w:rsid w:val="00C207B5"/>
    <w:rPr>
      <w:color w:val="D22D40"/>
      <w:u w:val="single"/>
    </w:rPr>
  </w:style>
  <w:style w:type="paragraph" w:customStyle="1" w:styleId="prvni">
    <w:name w:val="prvni"/>
    <w:basedOn w:val="Normln"/>
    <w:next w:val="Normln"/>
    <w:rsid w:val="00646992"/>
    <w:pPr>
      <w:ind w:firstLine="0"/>
    </w:pPr>
  </w:style>
  <w:style w:type="paragraph" w:customStyle="1" w:styleId="summary">
    <w:name w:val="summary"/>
    <w:basedOn w:val="prvni"/>
    <w:next w:val="prvni"/>
    <w:uiPriority w:val="99"/>
    <w:rsid w:val="0062173B"/>
    <w:pPr>
      <w:spacing w:before="240" w:after="240"/>
      <w:ind w:left="346"/>
      <w:contextualSpacing/>
    </w:pPr>
    <w:rPr>
      <w:i/>
    </w:rPr>
  </w:style>
  <w:style w:type="paragraph" w:customStyle="1" w:styleId="nadpis">
    <w:name w:val="nadpis"/>
    <w:basedOn w:val="prvni"/>
    <w:next w:val="summary"/>
    <w:rsid w:val="00646992"/>
    <w:pPr>
      <w:outlineLvl w:val="0"/>
    </w:pPr>
    <w:rPr>
      <w:b/>
      <w:caps/>
      <w:color w:val="D22D40"/>
    </w:rPr>
  </w:style>
  <w:style w:type="paragraph" w:customStyle="1" w:styleId="podpis">
    <w:name w:val="podpis"/>
    <w:basedOn w:val="Normln"/>
    <w:rsid w:val="00970557"/>
    <w:pPr>
      <w:keepNext/>
      <w:spacing w:before="480" w:after="480"/>
      <w:ind w:left="346" w:firstLine="0"/>
      <w:contextualSpacing/>
    </w:pPr>
    <w:rPr>
      <w:lang w:val="en-US"/>
    </w:rPr>
  </w:style>
  <w:style w:type="character" w:customStyle="1" w:styleId="tzadresaChar">
    <w:name w:val="tz_adresa Char"/>
    <w:link w:val="tzadresa"/>
    <w:rsid w:val="00970557"/>
    <w:rPr>
      <w:rFonts w:ascii="Cambria" w:hAnsi="Cambria"/>
      <w:sz w:val="21"/>
      <w:szCs w:val="24"/>
      <w:lang w:val="cs-CZ" w:eastAsia="en-US" w:bidi="ar-SA"/>
    </w:rPr>
  </w:style>
  <w:style w:type="character" w:customStyle="1" w:styleId="tzdatumChar">
    <w:name w:val="tz_datum Char"/>
    <w:link w:val="tzdatum"/>
    <w:rsid w:val="00970557"/>
    <w:rPr>
      <w:rFonts w:ascii="Cambria" w:hAnsi="Cambria"/>
      <w:b/>
      <w:sz w:val="21"/>
      <w:szCs w:val="24"/>
      <w:lang w:val="cs-CZ" w:eastAsia="en-US" w:bidi="ar-SA"/>
    </w:rPr>
  </w:style>
  <w:style w:type="paragraph" w:customStyle="1" w:styleId="foot">
    <w:name w:val="foot"/>
    <w:basedOn w:val="Normln"/>
    <w:rsid w:val="00970557"/>
    <w:pPr>
      <w:keepLines/>
      <w:ind w:left="340" w:right="340" w:firstLine="0"/>
    </w:pPr>
    <w:rPr>
      <w:sz w:val="18"/>
    </w:rPr>
  </w:style>
  <w:style w:type="paragraph" w:styleId="Zpat">
    <w:name w:val="footer"/>
    <w:basedOn w:val="Normln"/>
    <w:rsid w:val="00E43028"/>
    <w:pPr>
      <w:tabs>
        <w:tab w:val="center" w:pos="4703"/>
        <w:tab w:val="right" w:pos="9406"/>
      </w:tabs>
    </w:pPr>
    <w:rPr>
      <w:color w:val="808080"/>
      <w:sz w:val="18"/>
    </w:rPr>
  </w:style>
  <w:style w:type="character" w:styleId="slostrnky">
    <w:name w:val="page number"/>
    <w:basedOn w:val="Standardnpsmoodstavce"/>
    <w:rsid w:val="00E43028"/>
  </w:style>
  <w:style w:type="paragraph" w:styleId="Zhlav">
    <w:name w:val="header"/>
    <w:basedOn w:val="Normln"/>
    <w:rsid w:val="00E43028"/>
    <w:pPr>
      <w:tabs>
        <w:tab w:val="center" w:pos="4703"/>
        <w:tab w:val="right" w:pos="9406"/>
      </w:tabs>
    </w:pPr>
  </w:style>
  <w:style w:type="paragraph" w:customStyle="1" w:styleId="Normln1">
    <w:name w:val="Normální1"/>
    <w:uiPriority w:val="99"/>
    <w:rsid w:val="00845C89"/>
    <w:pPr>
      <w:spacing w:line="276" w:lineRule="auto"/>
    </w:pPr>
    <w:rPr>
      <w:rFonts w:ascii="Arial" w:hAnsi="Arial" w:cs="Arial"/>
      <w:color w:val="000000"/>
      <w:sz w:val="22"/>
      <w:szCs w:val="22"/>
    </w:rPr>
  </w:style>
  <w:style w:type="paragraph" w:styleId="Normlnweb">
    <w:name w:val="Normal (Web)"/>
    <w:basedOn w:val="Normln"/>
    <w:uiPriority w:val="99"/>
    <w:rsid w:val="00845C89"/>
    <w:pPr>
      <w:spacing w:before="100" w:beforeAutospacing="1" w:after="100" w:afterAutospacing="1" w:line="240" w:lineRule="auto"/>
      <w:ind w:firstLine="0"/>
    </w:pPr>
    <w:rPr>
      <w:rFonts w:ascii="Times New Roman" w:hAnsi="Times New Roman"/>
      <w:sz w:val="24"/>
      <w:lang w:eastAsia="cs-CZ"/>
    </w:rPr>
  </w:style>
  <w:style w:type="character" w:customStyle="1" w:styleId="Nadpis1Char">
    <w:name w:val="Nadpis 1 Char"/>
    <w:link w:val="Nadpis1"/>
    <w:rsid w:val="00177D8C"/>
    <w:rPr>
      <w:b/>
      <w:sz w:val="28"/>
      <w:u w:val="single"/>
    </w:rPr>
  </w:style>
  <w:style w:type="character" w:customStyle="1" w:styleId="Nadpis2Char">
    <w:name w:val="Nadpis 2 Char"/>
    <w:link w:val="Nadpis2"/>
    <w:semiHidden/>
    <w:rsid w:val="00177D8C"/>
    <w:rPr>
      <w:sz w:val="24"/>
    </w:rPr>
  </w:style>
  <w:style w:type="character" w:customStyle="1" w:styleId="Nadpis3Char">
    <w:name w:val="Nadpis 3 Char"/>
    <w:link w:val="Nadpis3"/>
    <w:semiHidden/>
    <w:rsid w:val="00177D8C"/>
    <w:rPr>
      <w:b/>
      <w:sz w:val="24"/>
    </w:rPr>
  </w:style>
  <w:style w:type="character" w:customStyle="1" w:styleId="Nadpis4Char">
    <w:name w:val="Nadpis 4 Char"/>
    <w:link w:val="Nadpis4"/>
    <w:semiHidden/>
    <w:rsid w:val="00177D8C"/>
    <w:rPr>
      <w:b/>
      <w:sz w:val="24"/>
      <w:u w:val="single"/>
    </w:rPr>
  </w:style>
  <w:style w:type="paragraph" w:styleId="Zkladntext">
    <w:name w:val="Body Text"/>
    <w:basedOn w:val="Normln"/>
    <w:link w:val="ZkladntextChar"/>
    <w:unhideWhenUsed/>
    <w:rsid w:val="00177D8C"/>
    <w:pPr>
      <w:overflowPunct w:val="0"/>
      <w:autoSpaceDE w:val="0"/>
      <w:autoSpaceDN w:val="0"/>
      <w:adjustRightInd w:val="0"/>
      <w:spacing w:line="240" w:lineRule="auto"/>
      <w:ind w:firstLine="0"/>
    </w:pPr>
    <w:rPr>
      <w:rFonts w:ascii="Times New Roman" w:hAnsi="Times New Roman"/>
      <w:b/>
      <w:sz w:val="24"/>
      <w:szCs w:val="20"/>
      <w:u w:val="single"/>
      <w:lang w:eastAsia="cs-CZ"/>
    </w:rPr>
  </w:style>
  <w:style w:type="character" w:customStyle="1" w:styleId="ZkladntextChar">
    <w:name w:val="Základní text Char"/>
    <w:link w:val="Zkladntext"/>
    <w:rsid w:val="00177D8C"/>
    <w:rPr>
      <w:b/>
      <w:sz w:val="24"/>
      <w:u w:val="single"/>
    </w:rPr>
  </w:style>
  <w:style w:type="paragraph" w:customStyle="1" w:styleId="Zkladntext21">
    <w:name w:val="Základní text 21"/>
    <w:basedOn w:val="Normln"/>
    <w:rsid w:val="00177D8C"/>
    <w:pPr>
      <w:overflowPunct w:val="0"/>
      <w:autoSpaceDE w:val="0"/>
      <w:autoSpaceDN w:val="0"/>
      <w:adjustRightInd w:val="0"/>
      <w:spacing w:line="240" w:lineRule="auto"/>
      <w:ind w:firstLine="0"/>
    </w:pPr>
    <w:rPr>
      <w:rFonts w:ascii="Times New Roman" w:hAnsi="Times New Roman"/>
      <w:sz w:val="24"/>
      <w:szCs w:val="20"/>
      <w:lang w:eastAsia="cs-CZ"/>
    </w:rPr>
  </w:style>
  <w:style w:type="character" w:styleId="Odkaznakoment">
    <w:name w:val="annotation reference"/>
    <w:uiPriority w:val="99"/>
    <w:semiHidden/>
    <w:unhideWhenUsed/>
    <w:rsid w:val="00BE7FFE"/>
    <w:rPr>
      <w:sz w:val="16"/>
      <w:szCs w:val="16"/>
    </w:rPr>
  </w:style>
  <w:style w:type="paragraph" w:styleId="Textkomente">
    <w:name w:val="annotation text"/>
    <w:basedOn w:val="Normln"/>
    <w:link w:val="TextkomenteChar"/>
    <w:uiPriority w:val="99"/>
    <w:semiHidden/>
    <w:unhideWhenUsed/>
    <w:rsid w:val="00BE7FFE"/>
    <w:pPr>
      <w:spacing w:line="240" w:lineRule="auto"/>
    </w:pPr>
    <w:rPr>
      <w:sz w:val="20"/>
      <w:szCs w:val="20"/>
    </w:rPr>
  </w:style>
  <w:style w:type="character" w:customStyle="1" w:styleId="TextkomenteChar">
    <w:name w:val="Text komentáře Char"/>
    <w:link w:val="Textkomente"/>
    <w:uiPriority w:val="99"/>
    <w:semiHidden/>
    <w:rsid w:val="00BE7FFE"/>
    <w:rPr>
      <w:rFonts w:ascii="Cambria" w:hAnsi="Cambria"/>
      <w:lang w:eastAsia="en-US"/>
    </w:rPr>
  </w:style>
  <w:style w:type="paragraph" w:styleId="Pedmtkomente">
    <w:name w:val="annotation subject"/>
    <w:basedOn w:val="Textkomente"/>
    <w:next w:val="Textkomente"/>
    <w:link w:val="PedmtkomenteChar"/>
    <w:uiPriority w:val="99"/>
    <w:semiHidden/>
    <w:unhideWhenUsed/>
    <w:rsid w:val="00BE7FFE"/>
    <w:rPr>
      <w:b/>
      <w:bCs/>
    </w:rPr>
  </w:style>
  <w:style w:type="character" w:customStyle="1" w:styleId="PedmtkomenteChar">
    <w:name w:val="Předmět komentáře Char"/>
    <w:link w:val="Pedmtkomente"/>
    <w:uiPriority w:val="99"/>
    <w:semiHidden/>
    <w:rsid w:val="00BE7FFE"/>
    <w:rPr>
      <w:rFonts w:ascii="Cambria" w:hAnsi="Cambria"/>
      <w:b/>
      <w:bCs/>
      <w:lang w:eastAsia="en-US"/>
    </w:rPr>
  </w:style>
  <w:style w:type="paragraph" w:styleId="Textbubliny">
    <w:name w:val="Balloon Text"/>
    <w:basedOn w:val="Normln"/>
    <w:link w:val="TextbublinyChar"/>
    <w:uiPriority w:val="99"/>
    <w:semiHidden/>
    <w:unhideWhenUsed/>
    <w:rsid w:val="00BE7FF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BE7FFE"/>
    <w:rPr>
      <w:rFonts w:ascii="Tahoma" w:hAnsi="Tahoma" w:cs="Tahoma"/>
      <w:sz w:val="16"/>
      <w:szCs w:val="16"/>
      <w:lang w:eastAsia="en-US"/>
    </w:rPr>
  </w:style>
  <w:style w:type="paragraph" w:styleId="Rozloendokumentu">
    <w:name w:val="Document Map"/>
    <w:basedOn w:val="Normln"/>
    <w:semiHidden/>
    <w:rsid w:val="00FD1338"/>
    <w:pPr>
      <w:shd w:val="clear" w:color="auto" w:fill="000080"/>
    </w:pPr>
    <w:rPr>
      <w:rFonts w:ascii="Tahoma" w:hAnsi="Tahoma" w:cs="Tahoma"/>
      <w:sz w:val="20"/>
      <w:szCs w:val="20"/>
    </w:rPr>
  </w:style>
  <w:style w:type="character" w:styleId="Siln">
    <w:name w:val="Strong"/>
    <w:uiPriority w:val="22"/>
    <w:qFormat/>
    <w:rsid w:val="005E0DFD"/>
    <w:rPr>
      <w:b/>
      <w:bCs/>
    </w:rPr>
  </w:style>
  <w:style w:type="character" w:styleId="Sledovanodkaz">
    <w:name w:val="FollowedHyperlink"/>
    <w:uiPriority w:val="99"/>
    <w:semiHidden/>
    <w:unhideWhenUsed/>
    <w:rsid w:val="00AE1E17"/>
    <w:rPr>
      <w:color w:val="800080"/>
      <w:u w:val="single"/>
    </w:rPr>
  </w:style>
  <w:style w:type="paragraph" w:customStyle="1" w:styleId="xxxmsonormal">
    <w:name w:val="x_xxmsonormal"/>
    <w:basedOn w:val="Normln"/>
    <w:rsid w:val="00306672"/>
    <w:pPr>
      <w:spacing w:before="100" w:beforeAutospacing="1" w:after="100" w:afterAutospacing="1" w:line="240" w:lineRule="auto"/>
      <w:ind w:firstLine="0"/>
    </w:pPr>
    <w:rPr>
      <w:rFonts w:ascii="Times New Roman" w:hAnsi="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
      <w:bodyDiv w:val="1"/>
      <w:marLeft w:val="0"/>
      <w:marRight w:val="0"/>
      <w:marTop w:val="0"/>
      <w:marBottom w:val="0"/>
      <w:divBdr>
        <w:top w:val="none" w:sz="0" w:space="0" w:color="auto"/>
        <w:left w:val="none" w:sz="0" w:space="0" w:color="auto"/>
        <w:bottom w:val="none" w:sz="0" w:space="0" w:color="auto"/>
        <w:right w:val="none" w:sz="0" w:space="0" w:color="auto"/>
      </w:divBdr>
    </w:div>
    <w:div w:id="3215297">
      <w:bodyDiv w:val="1"/>
      <w:marLeft w:val="0"/>
      <w:marRight w:val="0"/>
      <w:marTop w:val="0"/>
      <w:marBottom w:val="0"/>
      <w:divBdr>
        <w:top w:val="none" w:sz="0" w:space="0" w:color="auto"/>
        <w:left w:val="none" w:sz="0" w:space="0" w:color="auto"/>
        <w:bottom w:val="none" w:sz="0" w:space="0" w:color="auto"/>
        <w:right w:val="none" w:sz="0" w:space="0" w:color="auto"/>
      </w:divBdr>
    </w:div>
    <w:div w:id="64493447">
      <w:bodyDiv w:val="1"/>
      <w:marLeft w:val="0"/>
      <w:marRight w:val="0"/>
      <w:marTop w:val="0"/>
      <w:marBottom w:val="0"/>
      <w:divBdr>
        <w:top w:val="none" w:sz="0" w:space="0" w:color="auto"/>
        <w:left w:val="none" w:sz="0" w:space="0" w:color="auto"/>
        <w:bottom w:val="none" w:sz="0" w:space="0" w:color="auto"/>
        <w:right w:val="none" w:sz="0" w:space="0" w:color="auto"/>
      </w:divBdr>
    </w:div>
    <w:div w:id="250284786">
      <w:bodyDiv w:val="1"/>
      <w:marLeft w:val="0"/>
      <w:marRight w:val="0"/>
      <w:marTop w:val="0"/>
      <w:marBottom w:val="0"/>
      <w:divBdr>
        <w:top w:val="none" w:sz="0" w:space="0" w:color="auto"/>
        <w:left w:val="none" w:sz="0" w:space="0" w:color="auto"/>
        <w:bottom w:val="none" w:sz="0" w:space="0" w:color="auto"/>
        <w:right w:val="none" w:sz="0" w:space="0" w:color="auto"/>
      </w:divBdr>
    </w:div>
    <w:div w:id="358969751">
      <w:bodyDiv w:val="1"/>
      <w:marLeft w:val="0"/>
      <w:marRight w:val="0"/>
      <w:marTop w:val="0"/>
      <w:marBottom w:val="0"/>
      <w:divBdr>
        <w:top w:val="none" w:sz="0" w:space="0" w:color="auto"/>
        <w:left w:val="none" w:sz="0" w:space="0" w:color="auto"/>
        <w:bottom w:val="none" w:sz="0" w:space="0" w:color="auto"/>
        <w:right w:val="none" w:sz="0" w:space="0" w:color="auto"/>
      </w:divBdr>
    </w:div>
    <w:div w:id="859512934">
      <w:bodyDiv w:val="1"/>
      <w:marLeft w:val="0"/>
      <w:marRight w:val="0"/>
      <w:marTop w:val="0"/>
      <w:marBottom w:val="0"/>
      <w:divBdr>
        <w:top w:val="none" w:sz="0" w:space="0" w:color="auto"/>
        <w:left w:val="none" w:sz="0" w:space="0" w:color="auto"/>
        <w:bottom w:val="none" w:sz="0" w:space="0" w:color="auto"/>
        <w:right w:val="none" w:sz="0" w:space="0" w:color="auto"/>
      </w:divBdr>
    </w:div>
    <w:div w:id="950743735">
      <w:bodyDiv w:val="1"/>
      <w:marLeft w:val="0"/>
      <w:marRight w:val="0"/>
      <w:marTop w:val="0"/>
      <w:marBottom w:val="0"/>
      <w:divBdr>
        <w:top w:val="none" w:sz="0" w:space="0" w:color="auto"/>
        <w:left w:val="none" w:sz="0" w:space="0" w:color="auto"/>
        <w:bottom w:val="none" w:sz="0" w:space="0" w:color="auto"/>
        <w:right w:val="none" w:sz="0" w:space="0" w:color="auto"/>
      </w:divBdr>
    </w:div>
    <w:div w:id="1172448169">
      <w:bodyDiv w:val="1"/>
      <w:marLeft w:val="0"/>
      <w:marRight w:val="0"/>
      <w:marTop w:val="0"/>
      <w:marBottom w:val="0"/>
      <w:divBdr>
        <w:top w:val="none" w:sz="0" w:space="0" w:color="auto"/>
        <w:left w:val="none" w:sz="0" w:space="0" w:color="auto"/>
        <w:bottom w:val="none" w:sz="0" w:space="0" w:color="auto"/>
        <w:right w:val="none" w:sz="0" w:space="0" w:color="auto"/>
      </w:divBdr>
    </w:div>
    <w:div w:id="1263301174">
      <w:bodyDiv w:val="1"/>
      <w:marLeft w:val="0"/>
      <w:marRight w:val="0"/>
      <w:marTop w:val="0"/>
      <w:marBottom w:val="0"/>
      <w:divBdr>
        <w:top w:val="none" w:sz="0" w:space="0" w:color="auto"/>
        <w:left w:val="none" w:sz="0" w:space="0" w:color="auto"/>
        <w:bottom w:val="none" w:sz="0" w:space="0" w:color="auto"/>
        <w:right w:val="none" w:sz="0" w:space="0" w:color="auto"/>
      </w:divBdr>
    </w:div>
    <w:div w:id="1324044124">
      <w:bodyDiv w:val="1"/>
      <w:marLeft w:val="0"/>
      <w:marRight w:val="0"/>
      <w:marTop w:val="0"/>
      <w:marBottom w:val="0"/>
      <w:divBdr>
        <w:top w:val="none" w:sz="0" w:space="0" w:color="auto"/>
        <w:left w:val="none" w:sz="0" w:space="0" w:color="auto"/>
        <w:bottom w:val="none" w:sz="0" w:space="0" w:color="auto"/>
        <w:right w:val="none" w:sz="0" w:space="0" w:color="auto"/>
      </w:divBdr>
    </w:div>
    <w:div w:id="1514762775">
      <w:bodyDiv w:val="1"/>
      <w:marLeft w:val="0"/>
      <w:marRight w:val="0"/>
      <w:marTop w:val="0"/>
      <w:marBottom w:val="0"/>
      <w:divBdr>
        <w:top w:val="none" w:sz="0" w:space="0" w:color="auto"/>
        <w:left w:val="none" w:sz="0" w:space="0" w:color="auto"/>
        <w:bottom w:val="none" w:sz="0" w:space="0" w:color="auto"/>
        <w:right w:val="none" w:sz="0" w:space="0" w:color="auto"/>
      </w:divBdr>
    </w:div>
    <w:div w:id="1533617050">
      <w:bodyDiv w:val="1"/>
      <w:marLeft w:val="0"/>
      <w:marRight w:val="0"/>
      <w:marTop w:val="0"/>
      <w:marBottom w:val="0"/>
      <w:divBdr>
        <w:top w:val="none" w:sz="0" w:space="0" w:color="auto"/>
        <w:left w:val="none" w:sz="0" w:space="0" w:color="auto"/>
        <w:bottom w:val="none" w:sz="0" w:space="0" w:color="auto"/>
        <w:right w:val="none" w:sz="0" w:space="0" w:color="auto"/>
      </w:divBdr>
    </w:div>
    <w:div w:id="1611740180">
      <w:bodyDiv w:val="1"/>
      <w:marLeft w:val="0"/>
      <w:marRight w:val="0"/>
      <w:marTop w:val="0"/>
      <w:marBottom w:val="0"/>
      <w:divBdr>
        <w:top w:val="none" w:sz="0" w:space="0" w:color="auto"/>
        <w:left w:val="none" w:sz="0" w:space="0" w:color="auto"/>
        <w:bottom w:val="none" w:sz="0" w:space="0" w:color="auto"/>
        <w:right w:val="none" w:sz="0" w:space="0" w:color="auto"/>
      </w:divBdr>
    </w:div>
    <w:div w:id="1662848163">
      <w:bodyDiv w:val="1"/>
      <w:marLeft w:val="0"/>
      <w:marRight w:val="0"/>
      <w:marTop w:val="0"/>
      <w:marBottom w:val="0"/>
      <w:divBdr>
        <w:top w:val="none" w:sz="0" w:space="0" w:color="auto"/>
        <w:left w:val="none" w:sz="0" w:space="0" w:color="auto"/>
        <w:bottom w:val="none" w:sz="0" w:space="0" w:color="auto"/>
        <w:right w:val="none" w:sz="0" w:space="0" w:color="auto"/>
      </w:divBdr>
    </w:div>
    <w:div w:id="1757706881">
      <w:bodyDiv w:val="1"/>
      <w:marLeft w:val="0"/>
      <w:marRight w:val="0"/>
      <w:marTop w:val="0"/>
      <w:marBottom w:val="0"/>
      <w:divBdr>
        <w:top w:val="none" w:sz="0" w:space="0" w:color="auto"/>
        <w:left w:val="none" w:sz="0" w:space="0" w:color="auto"/>
        <w:bottom w:val="none" w:sz="0" w:space="0" w:color="auto"/>
        <w:right w:val="none" w:sz="0" w:space="0" w:color="auto"/>
      </w:divBdr>
    </w:div>
    <w:div w:id="1759903999">
      <w:bodyDiv w:val="1"/>
      <w:marLeft w:val="0"/>
      <w:marRight w:val="0"/>
      <w:marTop w:val="0"/>
      <w:marBottom w:val="0"/>
      <w:divBdr>
        <w:top w:val="none" w:sz="0" w:space="0" w:color="auto"/>
        <w:left w:val="none" w:sz="0" w:space="0" w:color="auto"/>
        <w:bottom w:val="none" w:sz="0" w:space="0" w:color="auto"/>
        <w:right w:val="none" w:sz="0" w:space="0" w:color="auto"/>
      </w:divBdr>
    </w:div>
    <w:div w:id="1786852500">
      <w:bodyDiv w:val="1"/>
      <w:marLeft w:val="0"/>
      <w:marRight w:val="0"/>
      <w:marTop w:val="0"/>
      <w:marBottom w:val="0"/>
      <w:divBdr>
        <w:top w:val="none" w:sz="0" w:space="0" w:color="auto"/>
        <w:left w:val="none" w:sz="0" w:space="0" w:color="auto"/>
        <w:bottom w:val="none" w:sz="0" w:space="0" w:color="auto"/>
        <w:right w:val="none" w:sz="0" w:space="0" w:color="auto"/>
      </w:divBdr>
    </w:div>
    <w:div w:id="18670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ni.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cuni.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Desktop\UNIVERZITA%20KARLOVA\Tiskov&#233;%20zpr&#225;vy\Korejsk&#253;%20velvyslanec\140306_UK_Setk&#225;n&#237;_korejsk&#253;_velvyslanec_draft.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140306_UK_Setkání_korejský_velvyslanec_draft.dot</Template>
  <TotalTime>1</TotalTime>
  <Pages>2</Pages>
  <Words>775</Words>
  <Characters>4981</Characters>
  <Application>Microsoft Office Word</Application>
  <DocSecurity>4</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vt:lpstr>
      <vt:lpstr>TISKOVÁ ZPRÁVA</vt:lpstr>
    </vt:vector>
  </TitlesOfParts>
  <Company>Univerzita Karlova v Praze</Company>
  <LinksUpToDate>false</LinksUpToDate>
  <CharactersWithSpaces>5745</CharactersWithSpaces>
  <SharedDoc>false</SharedDoc>
  <HLinks>
    <vt:vector size="12" baseType="variant">
      <vt:variant>
        <vt:i4>2949147</vt:i4>
      </vt:variant>
      <vt:variant>
        <vt:i4>3</vt:i4>
      </vt:variant>
      <vt:variant>
        <vt:i4>0</vt:i4>
      </vt:variant>
      <vt:variant>
        <vt:i4>5</vt:i4>
      </vt:variant>
      <vt:variant>
        <vt:lpwstr>mailto:pr@cuni.cz</vt:lpwstr>
      </vt:variant>
      <vt:variant>
        <vt:lpwstr/>
      </vt:variant>
      <vt:variant>
        <vt:i4>7471151</vt:i4>
      </vt:variant>
      <vt:variant>
        <vt:i4>0</vt:i4>
      </vt:variant>
      <vt:variant>
        <vt:i4>0</vt:i4>
      </vt:variant>
      <vt:variant>
        <vt:i4>5</vt:i4>
      </vt:variant>
      <vt:variant>
        <vt:lpwstr>http://www.cuni.cz/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Petr Podzimek</dc:creator>
  <cp:keywords/>
  <cp:lastModifiedBy>Petra Klusáková</cp:lastModifiedBy>
  <cp:revision>2</cp:revision>
  <cp:lastPrinted>2023-01-06T12:39:00Z</cp:lastPrinted>
  <dcterms:created xsi:type="dcterms:W3CDTF">2023-01-14T11:11:00Z</dcterms:created>
  <dcterms:modified xsi:type="dcterms:W3CDTF">2023-01-14T11:11:00Z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