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E26AB8" w14:textId="7CC8C4FA" w:rsidR="00987EA5" w:rsidRPr="001E615D" w:rsidRDefault="00163EB0" w:rsidP="00987EA5">
      <w:pPr>
        <w:pStyle w:val="Nadpis1"/>
        <w:rPr>
          <w:color w:val="004F80" w:themeColor="text2" w:themeTint="E6"/>
        </w:rPr>
      </w:pPr>
      <w:r w:rsidRPr="001E615D">
        <w:rPr>
          <w:color w:val="004F80" w:themeColor="text2" w:themeTint="E6"/>
        </w:rPr>
        <w:t xml:space="preserve">Profesor Philippe </w:t>
      </w:r>
      <w:proofErr w:type="spellStart"/>
      <w:r w:rsidRPr="001E615D">
        <w:rPr>
          <w:color w:val="004F80" w:themeColor="text2" w:themeTint="E6"/>
        </w:rPr>
        <w:t>Aghion</w:t>
      </w:r>
      <w:proofErr w:type="spellEnd"/>
      <w:r w:rsidRPr="001E615D">
        <w:rPr>
          <w:color w:val="004F80" w:themeColor="text2" w:themeTint="E6"/>
        </w:rPr>
        <w:t xml:space="preserve"> byl oceněn na Univerzitě Karlově čestným titulem </w:t>
      </w:r>
      <w:proofErr w:type="spellStart"/>
      <w:r w:rsidRPr="001E615D">
        <w:rPr>
          <w:color w:val="004F80" w:themeColor="text2" w:themeTint="E6"/>
        </w:rPr>
        <w:t>doctor</w:t>
      </w:r>
      <w:proofErr w:type="spellEnd"/>
      <w:r w:rsidRPr="001E615D">
        <w:rPr>
          <w:color w:val="004F80" w:themeColor="text2" w:themeTint="E6"/>
        </w:rPr>
        <w:t xml:space="preserve"> Honoris causa</w:t>
      </w:r>
    </w:p>
    <w:p w14:paraId="6C24E4B7" w14:textId="21525D56" w:rsidR="00987EA5" w:rsidRPr="00497239" w:rsidRDefault="00987EA5" w:rsidP="00987EA5">
      <w:pPr>
        <w:rPr>
          <w:b/>
          <w:bCs/>
        </w:rPr>
      </w:pPr>
      <w:r w:rsidRPr="00497239">
        <w:rPr>
          <w:b/>
          <w:bCs/>
        </w:rPr>
        <w:t xml:space="preserve">Praha </w:t>
      </w:r>
      <w:r w:rsidR="005A4641" w:rsidRPr="00497239">
        <w:rPr>
          <w:b/>
          <w:bCs/>
        </w:rPr>
        <w:t>2</w:t>
      </w:r>
      <w:r w:rsidR="00163EB0" w:rsidRPr="00497239">
        <w:rPr>
          <w:b/>
          <w:bCs/>
        </w:rPr>
        <w:t>8</w:t>
      </w:r>
      <w:r w:rsidR="005A4641" w:rsidRPr="00497239">
        <w:rPr>
          <w:b/>
          <w:bCs/>
        </w:rPr>
        <w:t xml:space="preserve">. </w:t>
      </w:r>
      <w:r w:rsidR="00163EB0" w:rsidRPr="00497239">
        <w:rPr>
          <w:b/>
          <w:bCs/>
        </w:rPr>
        <w:t>květ</w:t>
      </w:r>
      <w:r w:rsidR="005A4641" w:rsidRPr="00497239">
        <w:rPr>
          <w:b/>
          <w:bCs/>
        </w:rPr>
        <w:t>na 2026</w:t>
      </w:r>
      <w:r w:rsidRPr="00497239">
        <w:rPr>
          <w:b/>
          <w:bCs/>
        </w:rPr>
        <w:t xml:space="preserve"> – </w:t>
      </w:r>
      <w:r w:rsidR="00995806" w:rsidRPr="00497239">
        <w:rPr>
          <w:b/>
          <w:bCs/>
        </w:rPr>
        <w:t xml:space="preserve">Univerzita Karlova </w:t>
      </w:r>
      <w:r w:rsidR="00163EB0" w:rsidRPr="00497239">
        <w:rPr>
          <w:b/>
          <w:bCs/>
        </w:rPr>
        <w:t xml:space="preserve">udělila čestný doktorát honoris causa jednomu z nejvýznamnějších ekonomů své generace a přednímu badateli v oblasti ekonomického růstu a inovací, profesoru Philippu </w:t>
      </w:r>
      <w:proofErr w:type="spellStart"/>
      <w:r w:rsidR="00163EB0" w:rsidRPr="00497239">
        <w:rPr>
          <w:b/>
          <w:bCs/>
        </w:rPr>
        <w:t>Aghion</w:t>
      </w:r>
      <w:r w:rsidR="00D5025F" w:rsidRPr="00497239">
        <w:rPr>
          <w:b/>
          <w:bCs/>
        </w:rPr>
        <w:t>ovi</w:t>
      </w:r>
      <w:proofErr w:type="spellEnd"/>
      <w:r w:rsidR="00163EB0" w:rsidRPr="00497239">
        <w:rPr>
          <w:b/>
          <w:bCs/>
        </w:rPr>
        <w:t>.</w:t>
      </w:r>
      <w:r w:rsidR="004C0070">
        <w:rPr>
          <w:b/>
          <w:bCs/>
        </w:rPr>
        <w:t xml:space="preserve"> Ten převzal ve čtvrtek dopoledne ocenění z</w:t>
      </w:r>
      <w:r w:rsidR="00983AF8">
        <w:rPr>
          <w:b/>
          <w:bCs/>
        </w:rPr>
        <w:t>a účasti</w:t>
      </w:r>
      <w:r w:rsidR="004C0070">
        <w:rPr>
          <w:b/>
          <w:bCs/>
        </w:rPr>
        <w:t xml:space="preserve"> rektora Univerzity Karlovy Jiřího Zimy.</w:t>
      </w:r>
    </w:p>
    <w:p w14:paraId="2B272D48" w14:textId="201554F0" w:rsidR="00D5025F" w:rsidRPr="002828A6" w:rsidRDefault="00D5025F" w:rsidP="00D5025F">
      <w:pPr>
        <w:spacing w:after="160" w:line="278" w:lineRule="auto"/>
      </w:pPr>
      <w:r>
        <w:t>Č</w:t>
      </w:r>
      <w:r w:rsidRPr="002828A6">
        <w:t xml:space="preserve">estný akademický titul </w:t>
      </w:r>
      <w:proofErr w:type="spellStart"/>
      <w:r w:rsidRPr="002828A6">
        <w:t>doctor</w:t>
      </w:r>
      <w:proofErr w:type="spellEnd"/>
      <w:r w:rsidRPr="002828A6">
        <w:t xml:space="preserve"> honoris causa</w:t>
      </w:r>
      <w:r>
        <w:t xml:space="preserve"> uděluje Univerzita Karlova</w:t>
      </w:r>
      <w:r w:rsidRPr="002828A6">
        <w:t xml:space="preserve"> osobnostem, jež se významně zasloužily o rozvoj vědy, kultury či se jinak zasadily o prospěch </w:t>
      </w:r>
      <w:r>
        <w:t>společnosti</w:t>
      </w:r>
      <w:r w:rsidRPr="002828A6">
        <w:t>.</w:t>
      </w:r>
      <w:r w:rsidR="00497239" w:rsidRPr="00497239">
        <w:t xml:space="preserve"> </w:t>
      </w:r>
      <w:r w:rsidR="00497239" w:rsidRPr="002828A6">
        <w:t xml:space="preserve">Profesor </w:t>
      </w:r>
      <w:proofErr w:type="spellStart"/>
      <w:r w:rsidR="00497239" w:rsidRPr="002828A6">
        <w:t>Aghion</w:t>
      </w:r>
      <w:proofErr w:type="spellEnd"/>
      <w:r w:rsidR="00497239" w:rsidRPr="002828A6">
        <w:t xml:space="preserve"> se</w:t>
      </w:r>
      <w:r w:rsidR="00497239">
        <w:t xml:space="preserve"> mimo jiné</w:t>
      </w:r>
      <w:r w:rsidR="00497239" w:rsidRPr="002828A6">
        <w:t xml:space="preserve"> významně zasloužil o rozvoj ekonomie a doktorského vzdělávání spojeného s Univerzitou Karlovou prostřednictvím svého působení na CERGE-EI. Přispěl zde k posilování akademických standardů, podpoře kvalitního výzkumu i zvyšování mezinárodní prestiže </w:t>
      </w:r>
      <w:r w:rsidR="00497239">
        <w:t>univerzity</w:t>
      </w:r>
      <w:r w:rsidR="00497239" w:rsidRPr="002828A6">
        <w:t>.</w:t>
      </w:r>
    </w:p>
    <w:p w14:paraId="1900F8A7" w14:textId="77777777" w:rsidR="00D5025F" w:rsidRPr="002828A6" w:rsidRDefault="00D5025F" w:rsidP="00D5025F">
      <w:pPr>
        <w:spacing w:after="160" w:line="278" w:lineRule="auto"/>
      </w:pPr>
      <w:r w:rsidRPr="002828A6">
        <w:t xml:space="preserve">Profesor Philippe </w:t>
      </w:r>
      <w:proofErr w:type="spellStart"/>
      <w:r w:rsidRPr="002828A6">
        <w:t>Aghion</w:t>
      </w:r>
      <w:proofErr w:type="spellEnd"/>
      <w:r w:rsidRPr="002828A6">
        <w:t xml:space="preserve"> patří k nejvýraznějším osobnostem současné ekonomie. Působí jako profesor na </w:t>
      </w:r>
      <w:proofErr w:type="spellStart"/>
      <w:r w:rsidRPr="002828A6">
        <w:t>Collège</w:t>
      </w:r>
      <w:proofErr w:type="spellEnd"/>
      <w:r w:rsidRPr="002828A6">
        <w:t xml:space="preserve"> de France, jako profesor inovací a růstu na katedře Kurta </w:t>
      </w:r>
      <w:proofErr w:type="spellStart"/>
      <w:r w:rsidRPr="002828A6">
        <w:t>Björklunda</w:t>
      </w:r>
      <w:proofErr w:type="spellEnd"/>
      <w:r w:rsidRPr="002828A6">
        <w:t xml:space="preserve"> na INSEAD a jako hostující profesor na London </w:t>
      </w:r>
      <w:proofErr w:type="spellStart"/>
      <w:r w:rsidRPr="002828A6">
        <w:t>School</w:t>
      </w:r>
      <w:proofErr w:type="spellEnd"/>
      <w:r w:rsidRPr="002828A6">
        <w:t xml:space="preserve"> </w:t>
      </w:r>
      <w:proofErr w:type="spellStart"/>
      <w:r w:rsidRPr="002828A6">
        <w:t>of</w:t>
      </w:r>
      <w:proofErr w:type="spellEnd"/>
      <w:r w:rsidRPr="002828A6">
        <w:t xml:space="preserve"> </w:t>
      </w:r>
      <w:proofErr w:type="spellStart"/>
      <w:r w:rsidRPr="002828A6">
        <w:t>Economics</w:t>
      </w:r>
      <w:proofErr w:type="spellEnd"/>
      <w:r w:rsidRPr="002828A6">
        <w:t>. Během své mimořádné akademické kariéry zásadně přispěl k rozvoji ekonomického myšlení, zejména v oblasti inovací, konkurence, institucí a dlouhodobého hospodářského růstu.</w:t>
      </w:r>
    </w:p>
    <w:p w14:paraId="554FDBCF" w14:textId="77777777" w:rsidR="00D5025F" w:rsidRPr="002828A6" w:rsidRDefault="00D5025F" w:rsidP="00D5025F">
      <w:pPr>
        <w:spacing w:after="160" w:line="278" w:lineRule="auto"/>
      </w:pPr>
      <w:r w:rsidRPr="002828A6">
        <w:t xml:space="preserve">Philippe </w:t>
      </w:r>
      <w:proofErr w:type="spellStart"/>
      <w:r w:rsidRPr="002828A6">
        <w:t>Aghion</w:t>
      </w:r>
      <w:proofErr w:type="spellEnd"/>
      <w:r w:rsidRPr="002828A6">
        <w:t xml:space="preserve"> se narodil v Paříži v roce 1956. Ve Francii vystudoval matematiku a ekonomii, doktorské studium následně absolvoval na Harvardově univerzitě, kde v roce 1987 získal doktorát z ekonomie. Akademickou kariéru zahájil na Massachusetts Institute </w:t>
      </w:r>
      <w:proofErr w:type="spellStart"/>
      <w:r w:rsidRPr="002828A6">
        <w:t>of</w:t>
      </w:r>
      <w:proofErr w:type="spellEnd"/>
      <w:r w:rsidRPr="002828A6">
        <w:t xml:space="preserve"> Technology a poté působil na řadě předních světových institucí, mimo jiné na Oxfordské univerzitě, University </w:t>
      </w:r>
      <w:proofErr w:type="spellStart"/>
      <w:r w:rsidRPr="002828A6">
        <w:t>College</w:t>
      </w:r>
      <w:proofErr w:type="spellEnd"/>
      <w:r w:rsidRPr="002828A6">
        <w:t xml:space="preserve"> London, Harvardově univerzitě a London </w:t>
      </w:r>
      <w:proofErr w:type="spellStart"/>
      <w:r w:rsidRPr="002828A6">
        <w:t>School</w:t>
      </w:r>
      <w:proofErr w:type="spellEnd"/>
      <w:r w:rsidRPr="002828A6">
        <w:t xml:space="preserve"> </w:t>
      </w:r>
      <w:proofErr w:type="spellStart"/>
      <w:r w:rsidRPr="002828A6">
        <w:t>of</w:t>
      </w:r>
      <w:proofErr w:type="spellEnd"/>
      <w:r w:rsidRPr="002828A6">
        <w:t xml:space="preserve"> </w:t>
      </w:r>
      <w:proofErr w:type="spellStart"/>
      <w:r w:rsidRPr="002828A6">
        <w:t>Economics</w:t>
      </w:r>
      <w:proofErr w:type="spellEnd"/>
      <w:r w:rsidRPr="002828A6">
        <w:t>.</w:t>
      </w:r>
    </w:p>
    <w:p w14:paraId="73B0766D" w14:textId="77777777" w:rsidR="00D5025F" w:rsidRPr="002828A6" w:rsidRDefault="00D5025F" w:rsidP="00D5025F">
      <w:pPr>
        <w:spacing w:after="160" w:line="278" w:lineRule="auto"/>
      </w:pPr>
      <w:r w:rsidRPr="002828A6">
        <w:t xml:space="preserve">Profesor </w:t>
      </w:r>
      <w:proofErr w:type="spellStart"/>
      <w:r w:rsidRPr="002828A6">
        <w:t>Aghion</w:t>
      </w:r>
      <w:proofErr w:type="spellEnd"/>
      <w:r w:rsidRPr="002828A6">
        <w:t xml:space="preserve"> je znám především rozvinutím </w:t>
      </w:r>
      <w:proofErr w:type="spellStart"/>
      <w:r w:rsidRPr="002828A6">
        <w:t>schumpeterovské</w:t>
      </w:r>
      <w:proofErr w:type="spellEnd"/>
      <w:r w:rsidRPr="002828A6">
        <w:t xml:space="preserve"> teorie růstu, na níž se podílel společně s Peterem </w:t>
      </w:r>
      <w:proofErr w:type="spellStart"/>
      <w:r w:rsidRPr="002828A6">
        <w:t>Howittem</w:t>
      </w:r>
      <w:proofErr w:type="spellEnd"/>
      <w:r w:rsidRPr="002828A6">
        <w:t>. Tato teorie staví inovace a kreativní destrukci do samotného středu ekonomického rozvoje. Zásadně tak proměnila porozumění tomu, jak vzniká prosperita, technologický pokrok a strukturální proměna moderních ekonomik.</w:t>
      </w:r>
    </w:p>
    <w:p w14:paraId="53BC38D2" w14:textId="77777777" w:rsidR="00D5025F" w:rsidRPr="002828A6" w:rsidRDefault="00D5025F" w:rsidP="00D5025F">
      <w:pPr>
        <w:spacing w:after="160" w:line="278" w:lineRule="auto"/>
      </w:pPr>
      <w:r w:rsidRPr="002828A6">
        <w:t>Jeho výzkum se dlouhodobě věnuje také roli vzdělávání, kvality institucí a kapacity státu při udržování dlouhodobého růstu. Významně přispěl rovněž k pochopení toho, jak může konkurence podporovat inovace, a zároveň upozornil na rizika nadměrné koncentrace tržní síly. Ve své práci ukazuje, že růst tažený inovacemi vytváří prosperitu, avšak bez vhodného institucionálního a politického rámce může vést i k negativním důsledkům, například k omezení konkurence, oslabení podnikatelské dynamiky nebo k dlouhodobému zaostávání ekonomik, které obtížně přecházejí od imitace k vlastním inovacím.</w:t>
      </w:r>
    </w:p>
    <w:p w14:paraId="76DCA8A0" w14:textId="77777777" w:rsidR="00D5025F" w:rsidRPr="002828A6" w:rsidRDefault="00D5025F" w:rsidP="00D5025F">
      <w:pPr>
        <w:spacing w:after="160" w:line="278" w:lineRule="auto"/>
      </w:pPr>
      <w:r w:rsidRPr="002828A6">
        <w:lastRenderedPageBreak/>
        <w:t xml:space="preserve">Mimořádná aktuálnost díla profesora </w:t>
      </w:r>
      <w:proofErr w:type="spellStart"/>
      <w:r w:rsidRPr="002828A6">
        <w:t>Aghiona</w:t>
      </w:r>
      <w:proofErr w:type="spellEnd"/>
      <w:r w:rsidRPr="002828A6">
        <w:t xml:space="preserve"> se projevuje i ve vztahu k současným hospodářským výzvám, včetně nástupu umělé inteligence, strukturálních proměn evropských ekonomik či debaty o tom, jak podporovat inovace a současně zachovávat sociální soudržnost. Jeho práce zdůrazňuje, že moderní hospodářská politika musí umět spojovat ekonomickou dynamiku, otevřené konkurenční prostředí, kvalitní vzdělávání a sociální mobilitu.</w:t>
      </w:r>
    </w:p>
    <w:p w14:paraId="08CF3820" w14:textId="77777777" w:rsidR="00D5025F" w:rsidRPr="002828A6" w:rsidRDefault="00D5025F" w:rsidP="00D5025F">
      <w:pPr>
        <w:spacing w:after="160" w:line="278" w:lineRule="auto"/>
      </w:pPr>
      <w:r w:rsidRPr="002828A6">
        <w:t xml:space="preserve">Vliv vědeckého díla profesora </w:t>
      </w:r>
      <w:proofErr w:type="spellStart"/>
      <w:r w:rsidRPr="002828A6">
        <w:t>Aghiona</w:t>
      </w:r>
      <w:proofErr w:type="spellEnd"/>
      <w:r w:rsidRPr="002828A6">
        <w:t xml:space="preserve"> daleko přesahuje akademickou sféru. Jeho práce ovlivnila veřejnou debatu i tvorbu hospodářských politik v řadě zemí a významně obohatila porozumění tomu, jak mohou moderní ekonomiky zůstat dynamické, produktivní a odolné. Jako uznání jeho mimořádného přínosu ekonomické vědě mu byla v roce 2025 udělena Cena Švédské národní banky za rozvoj ekonomické vědy na památku Alfreda Nobela.</w:t>
      </w:r>
    </w:p>
    <w:p w14:paraId="378A7B0B" w14:textId="77777777" w:rsidR="00D5025F" w:rsidRPr="00174D53" w:rsidRDefault="00D5025F" w:rsidP="00D5025F">
      <w:pPr>
        <w:spacing w:after="160" w:line="278" w:lineRule="auto"/>
        <w:rPr>
          <w:b/>
          <w:bCs/>
        </w:rPr>
      </w:pPr>
      <w:r w:rsidRPr="00174D53">
        <w:rPr>
          <w:b/>
          <w:bCs/>
        </w:rPr>
        <w:t xml:space="preserve">Profesoru Philippu </w:t>
      </w:r>
      <w:proofErr w:type="spellStart"/>
      <w:r w:rsidRPr="00174D53">
        <w:rPr>
          <w:b/>
          <w:bCs/>
        </w:rPr>
        <w:t>Aghionovi</w:t>
      </w:r>
      <w:proofErr w:type="spellEnd"/>
      <w:r w:rsidRPr="00174D53">
        <w:rPr>
          <w:b/>
          <w:bCs/>
        </w:rPr>
        <w:t xml:space="preserve"> udělila Univerzita Karlova dne 28. května 2026 čestnou vědeckou hodnost </w:t>
      </w:r>
      <w:proofErr w:type="spellStart"/>
      <w:r w:rsidRPr="00174D53">
        <w:rPr>
          <w:b/>
          <w:bCs/>
        </w:rPr>
        <w:t>doctor</w:t>
      </w:r>
      <w:proofErr w:type="spellEnd"/>
      <w:r w:rsidRPr="00174D53">
        <w:rPr>
          <w:b/>
          <w:bCs/>
        </w:rPr>
        <w:t xml:space="preserve"> honoris causa ekonomických věd.</w:t>
      </w:r>
    </w:p>
    <w:p w14:paraId="1DE667C2" w14:textId="77777777" w:rsidR="00D5025F" w:rsidRDefault="00D5025F" w:rsidP="00987EA5"/>
    <w:p w14:paraId="0B046A97" w14:textId="53DBDA9C" w:rsidR="005A4641" w:rsidRPr="00995806" w:rsidRDefault="005A4641" w:rsidP="00163EB0"/>
    <w:p w14:paraId="2308ED47" w14:textId="77777777" w:rsidR="00995806" w:rsidRDefault="00995806" w:rsidP="00987EA5">
      <w:pPr>
        <w:rPr>
          <w:b/>
          <w:bCs/>
        </w:rPr>
      </w:pPr>
    </w:p>
    <w:p w14:paraId="5AB25C79" w14:textId="77777777" w:rsidR="00995806" w:rsidRDefault="00995806" w:rsidP="00987EA5">
      <w:pPr>
        <w:rPr>
          <w:b/>
          <w:bCs/>
        </w:rPr>
      </w:pPr>
    </w:p>
    <w:p w14:paraId="380723E5" w14:textId="28839330" w:rsidR="00987EA5" w:rsidRDefault="005A4641" w:rsidP="00987EA5">
      <w:pPr>
        <w:rPr>
          <w:b/>
          <w:bCs/>
        </w:rPr>
      </w:pPr>
      <w:r>
        <w:rPr>
          <w:b/>
          <w:bCs/>
        </w:rPr>
        <w:t>Kontakt pro média:</w:t>
      </w:r>
    </w:p>
    <w:p w14:paraId="6E3A3D9F" w14:textId="77777777" w:rsidR="00995806" w:rsidRPr="00995806" w:rsidRDefault="00995806" w:rsidP="00995806">
      <w:pPr>
        <w:spacing w:after="0" w:line="240" w:lineRule="auto"/>
      </w:pPr>
      <w:r w:rsidRPr="00995806">
        <w:t>Mgr. Michaela Lagronová</w:t>
      </w:r>
    </w:p>
    <w:p w14:paraId="4B5AF146" w14:textId="77777777" w:rsidR="00995806" w:rsidRPr="00995806" w:rsidRDefault="00995806" w:rsidP="00995806">
      <w:pPr>
        <w:spacing w:after="0" w:line="240" w:lineRule="auto"/>
      </w:pPr>
      <w:r w:rsidRPr="00995806">
        <w:t xml:space="preserve">Tisková mluvčí </w:t>
      </w:r>
    </w:p>
    <w:p w14:paraId="7AE6F5A6" w14:textId="77777777" w:rsidR="00995806" w:rsidRPr="00995806" w:rsidRDefault="00995806" w:rsidP="00995806">
      <w:pPr>
        <w:spacing w:after="0" w:line="240" w:lineRule="auto"/>
      </w:pPr>
      <w:r w:rsidRPr="00995806">
        <w:t>Univerzita Karlova</w:t>
      </w:r>
    </w:p>
    <w:p w14:paraId="096ADEBD" w14:textId="77777777" w:rsidR="00995806" w:rsidRPr="00995806" w:rsidRDefault="00995806" w:rsidP="00995806">
      <w:pPr>
        <w:spacing w:after="0" w:line="240" w:lineRule="auto"/>
      </w:pPr>
      <w:r w:rsidRPr="00995806">
        <w:t>Tel.: +420 602 304 708</w:t>
      </w:r>
    </w:p>
    <w:p w14:paraId="163D5371" w14:textId="63EFAED5" w:rsidR="00995806" w:rsidRPr="00995806" w:rsidRDefault="00995806" w:rsidP="00995806">
      <w:pPr>
        <w:spacing w:after="0" w:line="240" w:lineRule="auto"/>
      </w:pPr>
      <w:r w:rsidRPr="00995806">
        <w:t>E-mail: komunikace@cuni.cz</w:t>
      </w:r>
    </w:p>
    <w:p w14:paraId="35D8A7B7" w14:textId="77777777" w:rsidR="005A4641" w:rsidRDefault="005A4641" w:rsidP="00987EA5"/>
    <w:p w14:paraId="47208A29" w14:textId="77777777" w:rsidR="00987EA5" w:rsidRPr="009475D9" w:rsidRDefault="00987EA5" w:rsidP="00987EA5">
      <w:pPr>
        <w:rPr>
          <w:b/>
          <w:bCs/>
        </w:rPr>
      </w:pPr>
      <w:r w:rsidRPr="009475D9">
        <w:rPr>
          <w:b/>
          <w:bCs/>
        </w:rPr>
        <w:t>Univerzita Karlova</w:t>
      </w:r>
      <w:hyperlink r:id="rId8" w:history="1"/>
    </w:p>
    <w:p w14:paraId="46612EE5" w14:textId="77777777" w:rsidR="00987EA5" w:rsidRDefault="00987EA5" w:rsidP="00987EA5">
      <w:pPr>
        <w:pStyle w:val="Seznamsodrkami"/>
      </w:pPr>
      <w:r>
        <w:t>založena v roce 1348</w:t>
      </w:r>
    </w:p>
    <w:p w14:paraId="1950E587" w14:textId="77777777" w:rsidR="00987EA5" w:rsidRDefault="00987EA5" w:rsidP="00987EA5">
      <w:pPr>
        <w:pStyle w:val="Seznamsodrkami"/>
      </w:pPr>
      <w:r>
        <w:t>17 fakult (14 v Praze, 2 v Hradci Králové a 1 v Plzni)</w:t>
      </w:r>
    </w:p>
    <w:p w14:paraId="4F8239D1" w14:textId="77777777" w:rsidR="00987EA5" w:rsidRDefault="00987EA5" w:rsidP="00987EA5">
      <w:pPr>
        <w:pStyle w:val="Seznamsodrkami"/>
      </w:pPr>
      <w:r>
        <w:t>8 800 zaměstnankyň a zaměstnanců</w:t>
      </w:r>
    </w:p>
    <w:p w14:paraId="51F0F598" w14:textId="77777777" w:rsidR="00987EA5" w:rsidRDefault="00987EA5" w:rsidP="00987EA5">
      <w:pPr>
        <w:pStyle w:val="Seznamsodrkami"/>
      </w:pPr>
      <w:r>
        <w:t>51 000 studentek a studentů</w:t>
      </w:r>
    </w:p>
    <w:p w14:paraId="240AACED" w14:textId="77777777" w:rsidR="00987EA5" w:rsidRDefault="00987EA5" w:rsidP="00987EA5">
      <w:pPr>
        <w:pStyle w:val="Seznamsodrkami"/>
      </w:pPr>
      <w:r>
        <w:t>8 000 absolventek a absolventů ročně</w:t>
      </w:r>
    </w:p>
    <w:p w14:paraId="4898B85E" w14:textId="77777777" w:rsidR="00987EA5" w:rsidRDefault="00987EA5" w:rsidP="00987EA5">
      <w:pPr>
        <w:pStyle w:val="Seznamsodrkami"/>
      </w:pPr>
      <w:r>
        <w:t>16 000 účastnic a účastníků kurzů celoživotního vzdělávání ročně</w:t>
      </w:r>
    </w:p>
    <w:p w14:paraId="25E5D7CD" w14:textId="77777777" w:rsidR="00802E02" w:rsidRPr="009D2CAB" w:rsidRDefault="00987EA5" w:rsidP="00987EA5">
      <w:pPr>
        <w:pStyle w:val="Seznamsodrkami"/>
      </w:pPr>
      <w:r>
        <w:t xml:space="preserve">79. místo v žebříčku </w:t>
      </w:r>
      <w:r w:rsidRPr="00995806">
        <w:rPr>
          <w:i/>
          <w:iCs/>
        </w:rPr>
        <w:t>QS World University Rankings: Europe 2024</w:t>
      </w:r>
    </w:p>
    <w:sectPr w:rsidR="00802E02" w:rsidRPr="009D2CAB" w:rsidSect="00802E0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418" w:left="181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9667C" w14:textId="77777777" w:rsidR="007F180C" w:rsidRDefault="007F180C" w:rsidP="00B721B8">
      <w:pPr>
        <w:spacing w:after="0" w:line="240" w:lineRule="auto"/>
      </w:pPr>
      <w:r>
        <w:separator/>
      </w:r>
    </w:p>
    <w:p w14:paraId="43AD6D4D" w14:textId="77777777" w:rsidR="007F180C" w:rsidRDefault="007F180C"/>
    <w:p w14:paraId="6F46FD09" w14:textId="77777777" w:rsidR="007F180C" w:rsidRDefault="007F180C"/>
  </w:endnote>
  <w:endnote w:type="continuationSeparator" w:id="0">
    <w:p w14:paraId="1739D9F0" w14:textId="77777777" w:rsidR="007F180C" w:rsidRDefault="007F180C" w:rsidP="00B721B8">
      <w:pPr>
        <w:spacing w:after="0" w:line="240" w:lineRule="auto"/>
      </w:pPr>
      <w:r>
        <w:continuationSeparator/>
      </w:r>
    </w:p>
    <w:p w14:paraId="216A7C25" w14:textId="77777777" w:rsidR="007F180C" w:rsidRDefault="007F180C"/>
    <w:p w14:paraId="0D295483" w14:textId="77777777" w:rsidR="007F180C" w:rsidRDefault="007F180C"/>
  </w:endnote>
  <w:endnote w:type="continuationNotice" w:id="1">
    <w:p w14:paraId="4719D064" w14:textId="77777777" w:rsidR="007F180C" w:rsidRDefault="007F180C">
      <w:pPr>
        <w:spacing w:after="0" w:line="240" w:lineRule="auto"/>
      </w:pPr>
    </w:p>
    <w:p w14:paraId="445C6425" w14:textId="77777777" w:rsidR="007F180C" w:rsidRDefault="007F180C"/>
    <w:p w14:paraId="277AB4C9" w14:textId="77777777" w:rsidR="007F180C" w:rsidRDefault="007F180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91F89" w14:textId="77777777" w:rsidR="00E3050C" w:rsidRDefault="00E3050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1" w:type="dxa"/>
      <w:tblInd w:w="-18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14"/>
      <w:gridCol w:w="8957"/>
    </w:tblGrid>
    <w:tr w:rsidR="009D2CAB" w14:paraId="39FA5DF7" w14:textId="77777777" w:rsidTr="00B05E59">
      <w:trPr>
        <w:trHeight w:val="1417"/>
      </w:trPr>
      <w:tc>
        <w:tcPr>
          <w:tcW w:w="1814" w:type="dxa"/>
          <w:vAlign w:val="center"/>
        </w:tcPr>
        <w:p w14:paraId="7E053C66" w14:textId="77777777" w:rsidR="009D2CAB" w:rsidRPr="00856226" w:rsidRDefault="009D2CAB" w:rsidP="009D2CAB">
          <w:pPr>
            <w:pStyle w:val="Zpat"/>
            <w:jc w:val="center"/>
            <w:rPr>
              <w:color w:val="003657" w:themeColor="text2"/>
            </w:rPr>
          </w:pP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PAGE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  <w:r w:rsidRPr="00856226">
            <w:rPr>
              <w:color w:val="003657" w:themeColor="text2"/>
            </w:rPr>
            <w:t xml:space="preserve"> / </w:t>
          </w:r>
          <w:r w:rsidRPr="00856226">
            <w:rPr>
              <w:b/>
              <w:bCs/>
              <w:color w:val="003657" w:themeColor="text2"/>
            </w:rPr>
            <w:fldChar w:fldCharType="begin"/>
          </w:r>
          <w:r w:rsidRPr="00856226">
            <w:rPr>
              <w:b/>
              <w:bCs/>
              <w:color w:val="003657" w:themeColor="text2"/>
            </w:rPr>
            <w:instrText>NUMPAGES  \* Arabic  \* MERGEFORMAT</w:instrText>
          </w:r>
          <w:r w:rsidRPr="00856226">
            <w:rPr>
              <w:b/>
              <w:bCs/>
              <w:color w:val="003657" w:themeColor="text2"/>
            </w:rPr>
            <w:fldChar w:fldCharType="separate"/>
          </w:r>
          <w:r>
            <w:rPr>
              <w:b/>
              <w:bCs/>
              <w:color w:val="003657" w:themeColor="text2"/>
            </w:rPr>
            <w:t>2</w:t>
          </w:r>
          <w:r w:rsidRPr="00856226">
            <w:rPr>
              <w:b/>
              <w:bCs/>
              <w:color w:val="003657" w:themeColor="text2"/>
            </w:rPr>
            <w:fldChar w:fldCharType="end"/>
          </w:r>
        </w:p>
      </w:tc>
      <w:tc>
        <w:tcPr>
          <w:tcW w:w="8957" w:type="dxa"/>
          <w:vAlign w:val="center"/>
        </w:tcPr>
        <w:p w14:paraId="29EB1110" w14:textId="77777777" w:rsidR="009D2CAB" w:rsidRDefault="009D2CAB" w:rsidP="009D2CAB">
          <w:pPr>
            <w:pStyle w:val="Zpat"/>
          </w:pPr>
        </w:p>
      </w:tc>
    </w:tr>
  </w:tbl>
  <w:p w14:paraId="54F3ADB0" w14:textId="77777777" w:rsidR="009D2CAB" w:rsidRPr="009D2CAB" w:rsidRDefault="009D2CAB" w:rsidP="009D2CAB">
    <w:pPr>
      <w:pStyle w:val="Zpat"/>
      <w:ind w:left="-1814"/>
      <w:rPr>
        <w:sz w:val="2"/>
        <w:szCs w:val="2"/>
      </w:rPr>
    </w:pPr>
  </w:p>
  <w:p w14:paraId="235B146D" w14:textId="77777777" w:rsidR="009B42EF" w:rsidRPr="009D2CAB" w:rsidRDefault="009B42EF" w:rsidP="009D2CAB">
    <w:pPr>
      <w:pStyle w:val="Zhlav"/>
      <w:tabs>
        <w:tab w:val="clear" w:pos="4536"/>
        <w:tab w:val="clear" w:pos="9072"/>
      </w:tabs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1906" w:type="dxa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906"/>
    </w:tblGrid>
    <w:tr w:rsidR="009D2CAB" w14:paraId="02BA7E0A" w14:textId="77777777" w:rsidTr="00B05E59">
      <w:tc>
        <w:tcPr>
          <w:tcW w:w="11906" w:type="dxa"/>
          <w:tcBorders>
            <w:top w:val="nil"/>
            <w:left w:val="nil"/>
            <w:bottom w:val="nil"/>
            <w:right w:val="nil"/>
          </w:tcBorders>
          <w:tcMar>
            <w:top w:w="198" w:type="dxa"/>
            <w:bottom w:w="198" w:type="dxa"/>
          </w:tcMar>
        </w:tcPr>
        <w:p w14:paraId="17ADD469" w14:textId="77777777" w:rsidR="009D2CAB" w:rsidRPr="0079488A" w:rsidRDefault="00987EA5" w:rsidP="00E3050C">
          <w:pPr>
            <w:spacing w:line="200" w:lineRule="exact"/>
            <w:ind w:left="1816"/>
          </w:pPr>
          <w:bookmarkStart w:id="6" w:name="_Hlk204116583"/>
          <w:bookmarkStart w:id="7" w:name="_Hlk204116584"/>
          <w:r w:rsidRPr="00987EA5">
            <w:rPr>
              <w:color w:val="D22D40" w:themeColor="accent1"/>
              <w:sz w:val="16"/>
              <w:szCs w:val="16"/>
            </w:rPr>
            <w:t>Odbor vnějších vztahů</w:t>
          </w:r>
          <w:r w:rsidR="00E3050C">
            <w:rPr>
              <w:color w:val="D22D40" w:themeColor="accent1"/>
              <w:sz w:val="16"/>
              <w:szCs w:val="16"/>
            </w:rPr>
            <w:br/>
          </w:r>
          <w:r w:rsidRPr="00987EA5">
            <w:rPr>
              <w:sz w:val="16"/>
              <w:szCs w:val="16"/>
            </w:rPr>
            <w:t>Ovocný trh 560/5, 116 36 Praha 1</w:t>
          </w:r>
          <w:r w:rsidR="00E3050C">
            <w:rPr>
              <w:sz w:val="16"/>
              <w:szCs w:val="16"/>
            </w:rPr>
            <w:br/>
          </w:r>
          <w:r w:rsidRPr="00987EA5">
            <w:rPr>
              <w:sz w:val="16"/>
              <w:szCs w:val="16"/>
            </w:rPr>
            <w:t>telefon: (+420) 224 491</w:t>
          </w:r>
          <w:r w:rsidR="00E3050C">
            <w:rPr>
              <w:sz w:val="16"/>
              <w:szCs w:val="16"/>
            </w:rPr>
            <w:t> </w:t>
          </w:r>
          <w:r w:rsidRPr="00987EA5">
            <w:rPr>
              <w:sz w:val="16"/>
              <w:szCs w:val="16"/>
            </w:rPr>
            <w:t>656</w:t>
          </w:r>
          <w:r w:rsidR="00E3050C">
            <w:rPr>
              <w:sz w:val="16"/>
              <w:szCs w:val="16"/>
            </w:rPr>
            <w:br/>
          </w:r>
          <w:r w:rsidRPr="00987EA5">
            <w:rPr>
              <w:sz w:val="16"/>
              <w:szCs w:val="16"/>
            </w:rPr>
            <w:t>e-mail: komunikace@cuni.cz</w:t>
          </w:r>
          <w:r w:rsidR="00E3050C">
            <w:rPr>
              <w:sz w:val="16"/>
              <w:szCs w:val="16"/>
            </w:rPr>
            <w:br/>
          </w:r>
          <w:r w:rsidRPr="00987EA5">
            <w:rPr>
              <w:sz w:val="16"/>
              <w:szCs w:val="16"/>
            </w:rPr>
            <w:t>www.cuni.cz</w:t>
          </w:r>
        </w:p>
      </w:tc>
    </w:tr>
    <w:tr w:rsidR="009D2CAB" w14:paraId="60723684" w14:textId="77777777" w:rsidTr="00B05E59">
      <w:tc>
        <w:tcPr>
          <w:tcW w:w="11906" w:type="dxa"/>
          <w:tcBorders>
            <w:top w:val="nil"/>
            <w:left w:val="nil"/>
            <w:bottom w:val="nil"/>
            <w:right w:val="nil"/>
          </w:tcBorders>
          <w:vAlign w:val="center"/>
        </w:tcPr>
        <w:p w14:paraId="4781FA75" w14:textId="77777777" w:rsidR="009D2CAB" w:rsidRDefault="009D2CAB" w:rsidP="009D2CAB">
          <w:pPr>
            <w:pStyle w:val="Zpat"/>
            <w:tabs>
              <w:tab w:val="clear" w:pos="4536"/>
              <w:tab w:val="clear" w:pos="9072"/>
            </w:tabs>
            <w:ind w:left="227"/>
          </w:pPr>
          <w:r>
            <w:rPr>
              <w:noProof/>
            </w:rPr>
            <w:drawing>
              <wp:inline distT="0" distB="0" distL="0" distR="0" wp14:anchorId="53829DDF" wp14:editId="54EF563E">
                <wp:extent cx="7268814" cy="666612"/>
                <wp:effectExtent l="0" t="0" r="0" b="635"/>
                <wp:docPr id="1536179152" name="Obrázek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73756226" name="Obrázek 7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68814" cy="6666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bookmarkEnd w:id="6"/>
    <w:bookmarkEnd w:id="7"/>
  </w:tbl>
  <w:p w14:paraId="18A258E5" w14:textId="77777777" w:rsidR="009D2CAB" w:rsidRPr="009D2CAB" w:rsidRDefault="009D2CAB">
    <w:pPr>
      <w:pStyle w:val="Zpat"/>
      <w:rPr>
        <w:sz w:val="14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740AF" w14:textId="77777777" w:rsidR="007F180C" w:rsidRDefault="007F180C" w:rsidP="002A7F36">
      <w:pPr>
        <w:spacing w:after="0" w:line="240" w:lineRule="auto"/>
      </w:pPr>
      <w:r>
        <w:separator/>
      </w:r>
    </w:p>
  </w:footnote>
  <w:footnote w:type="continuationSeparator" w:id="0">
    <w:p w14:paraId="3D4C1B70" w14:textId="77777777" w:rsidR="007F180C" w:rsidRDefault="007F180C" w:rsidP="00B721B8">
      <w:pPr>
        <w:spacing w:after="0" w:line="240" w:lineRule="auto"/>
      </w:pPr>
      <w:r>
        <w:continuationSeparator/>
      </w:r>
    </w:p>
    <w:p w14:paraId="2BC57952" w14:textId="77777777" w:rsidR="007F180C" w:rsidRDefault="007F180C"/>
    <w:p w14:paraId="51CC0C44" w14:textId="77777777" w:rsidR="007F180C" w:rsidRDefault="007F180C"/>
  </w:footnote>
  <w:footnote w:type="continuationNotice" w:id="1">
    <w:p w14:paraId="2EFF8053" w14:textId="77777777" w:rsidR="007F180C" w:rsidRDefault="007F180C">
      <w:pPr>
        <w:spacing w:after="0" w:line="240" w:lineRule="auto"/>
      </w:pPr>
    </w:p>
    <w:p w14:paraId="1AEACD4A" w14:textId="77777777" w:rsidR="007F180C" w:rsidRDefault="007F180C"/>
    <w:p w14:paraId="3CD26141" w14:textId="77777777" w:rsidR="007F180C" w:rsidRDefault="007F180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72F89" w14:textId="77777777" w:rsidR="00E3050C" w:rsidRDefault="00E3050C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0" w:type="auto"/>
      <w:tblInd w:w="-181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814"/>
      <w:gridCol w:w="8957"/>
    </w:tblGrid>
    <w:tr w:rsidR="009D2CAB" w14:paraId="0355F6FC" w14:textId="77777777" w:rsidTr="009D2CAB">
      <w:trPr>
        <w:trHeight w:val="1417"/>
      </w:trPr>
      <w:tc>
        <w:tcPr>
          <w:tcW w:w="1814" w:type="dxa"/>
          <w:tcMar>
            <w:left w:w="567" w:type="dxa"/>
          </w:tcMar>
          <w:vAlign w:val="center"/>
        </w:tcPr>
        <w:p w14:paraId="13BA0AC4" w14:textId="77777777" w:rsidR="009D2CAB" w:rsidRPr="009D2CAB" w:rsidRDefault="00987EA5" w:rsidP="009D2CAB">
          <w:pPr>
            <w:pStyle w:val="Zhlav"/>
            <w:tabs>
              <w:tab w:val="clear" w:pos="4536"/>
              <w:tab w:val="clear" w:pos="9072"/>
              <w:tab w:val="right" w:pos="8931"/>
            </w:tabs>
            <w:rPr>
              <w:b/>
              <w:bCs/>
            </w:rPr>
          </w:pPr>
          <w:bookmarkStart w:id="0" w:name="_Hlk204116595"/>
          <w:bookmarkStart w:id="1" w:name="_Hlk204116596"/>
          <w:bookmarkStart w:id="2" w:name="_Hlk204116603"/>
          <w:bookmarkStart w:id="3" w:name="_Hlk204116604"/>
          <w:r>
            <w:rPr>
              <w:b/>
              <w:bCs/>
              <w:color w:val="003657" w:themeColor="text2"/>
            </w:rPr>
            <w:t>Tisková zpráva</w:t>
          </w:r>
        </w:p>
      </w:tc>
      <w:tc>
        <w:tcPr>
          <w:tcW w:w="8957" w:type="dxa"/>
          <w:vAlign w:val="center"/>
        </w:tcPr>
        <w:p w14:paraId="633BAC83" w14:textId="77777777" w:rsidR="009D2CAB" w:rsidRDefault="009D2CAB" w:rsidP="009D2CAB">
          <w:pPr>
            <w:pStyle w:val="Zhlav"/>
            <w:tabs>
              <w:tab w:val="clear" w:pos="4536"/>
              <w:tab w:val="clear" w:pos="9072"/>
              <w:tab w:val="right" w:pos="8931"/>
            </w:tabs>
          </w:pPr>
        </w:p>
      </w:tc>
    </w:tr>
  </w:tbl>
  <w:bookmarkEnd w:id="0"/>
  <w:bookmarkEnd w:id="1"/>
  <w:bookmarkEnd w:id="2"/>
  <w:bookmarkEnd w:id="3"/>
  <w:p w14:paraId="13F0C969" w14:textId="77777777" w:rsidR="00BC5406" w:rsidRPr="009D2CAB" w:rsidRDefault="009D2CAB" w:rsidP="009D2CAB">
    <w:pPr>
      <w:pStyle w:val="Zhlav"/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6434" behindDoc="0" locked="0" layoutInCell="1" allowOverlap="1" wp14:anchorId="194A6511" wp14:editId="5613EABB">
              <wp:simplePos x="0" y="0"/>
              <wp:positionH relativeFrom="leftMargin">
                <wp:align>center</wp:align>
              </wp:positionH>
              <wp:positionV relativeFrom="page">
                <wp:align>center</wp:align>
              </wp:positionV>
              <wp:extent cx="180000" cy="0"/>
              <wp:effectExtent l="0" t="0" r="0" b="0"/>
              <wp:wrapSquare wrapText="bothSides"/>
              <wp:docPr id="1443821252" name="Přímá spojnic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0000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7F91E9" id="Přímá spojnice 5" o:spid="_x0000_s1026" style="position:absolute;z-index:251666434;visibility:visible;mso-wrap-style:square;mso-width-percent:0;mso-wrap-distance-left:9pt;mso-wrap-distance-top:0;mso-wrap-distance-right:9pt;mso-wrap-distance-bottom:0;mso-position-horizontal:center;mso-position-horizontal-relative:left-margin-area;mso-position-vertical:center;mso-position-vertical-relative:page;mso-width-percent:0;mso-width-relative:margin" from="0,0" to="14.1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" strokecolor="#d22d40 [3204]" strokeweight="1.5pt">
              <v:stroke joinstyle="miter"/>
              <w10:wrap type="square" anchorx="margin" anchory="page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10774" w:type="dxa"/>
      <w:tblInd w:w="-1814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805"/>
      <w:gridCol w:w="3969"/>
    </w:tblGrid>
    <w:tr w:rsidR="008C6D92" w14:paraId="18721627" w14:textId="77777777" w:rsidTr="00135BB1">
      <w:trPr>
        <w:trHeight w:val="2183"/>
      </w:trPr>
      <w:tc>
        <w:tcPr>
          <w:tcW w:w="6805" w:type="dxa"/>
          <w:tcBorders>
            <w:top w:val="nil"/>
            <w:left w:val="nil"/>
            <w:bottom w:val="nil"/>
            <w:right w:val="nil"/>
          </w:tcBorders>
          <w:tcMar>
            <w:left w:w="357" w:type="dxa"/>
          </w:tcMar>
          <w:vAlign w:val="center"/>
        </w:tcPr>
        <w:p w14:paraId="34B94FB7" w14:textId="77777777" w:rsidR="008C6D92" w:rsidRDefault="008C6D92" w:rsidP="008C6D92">
          <w:pPr>
            <w:pStyle w:val="Zhlav"/>
            <w:tabs>
              <w:tab w:val="clear" w:pos="4536"/>
              <w:tab w:val="clear" w:pos="9072"/>
            </w:tabs>
          </w:pPr>
          <w:bookmarkStart w:id="4" w:name="_Hlk204116548"/>
          <w:bookmarkStart w:id="5" w:name="_Hlk204116549"/>
          <w:r>
            <w:rPr>
              <w:noProof/>
            </w:rPr>
            <w:drawing>
              <wp:inline distT="0" distB="0" distL="0" distR="0" wp14:anchorId="5520F28E" wp14:editId="6C061DA1">
                <wp:extent cx="2205413" cy="925200"/>
                <wp:effectExtent l="0" t="0" r="0" b="0"/>
                <wp:docPr id="792714666" name="Obrázek 3" descr="Obsah obrázku text, Grafika, Písmo, grafický design&#10;&#10;Obsah generovaný pomocí AI může být nesprávný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21616007" name="Obrázek 3" descr="Obsah obrázku text, Grafika, Písmo, grafický design&#10;&#10;Obsah generovaný pomocí AI může být nesprávný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5413" cy="925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9" w:type="dxa"/>
          <w:tcBorders>
            <w:top w:val="nil"/>
            <w:left w:val="nil"/>
            <w:bottom w:val="nil"/>
            <w:right w:val="nil"/>
          </w:tcBorders>
          <w:tcMar>
            <w:top w:w="0" w:type="dxa"/>
            <w:left w:w="0" w:type="dxa"/>
            <w:right w:w="0" w:type="dxa"/>
          </w:tcMar>
          <w:vAlign w:val="center"/>
        </w:tcPr>
        <w:p w14:paraId="4433F606" w14:textId="77777777" w:rsidR="008C6D92" w:rsidRPr="00802E02" w:rsidRDefault="00987EA5" w:rsidP="008C6D92">
          <w:pPr>
            <w:pStyle w:val="Zhlav"/>
            <w:tabs>
              <w:tab w:val="clear" w:pos="4536"/>
              <w:tab w:val="clear" w:pos="9072"/>
            </w:tabs>
            <w:jc w:val="right"/>
            <w:rPr>
              <w:b/>
              <w:bCs/>
              <w:noProof/>
            </w:rPr>
          </w:pPr>
          <w:r>
            <w:rPr>
              <w:b/>
              <w:bCs/>
              <w:noProof/>
              <w:color w:val="003657" w:themeColor="text2"/>
              <w:sz w:val="28"/>
              <w:szCs w:val="36"/>
            </w:rPr>
            <w:t>Tisková zpráva</w:t>
          </w:r>
        </w:p>
      </w:tc>
    </w:tr>
  </w:tbl>
  <w:bookmarkEnd w:id="4"/>
  <w:bookmarkEnd w:id="5"/>
  <w:p w14:paraId="6BC8A511" w14:textId="77777777" w:rsidR="00681D2F" w:rsidRDefault="001B2015" w:rsidP="00E813A5">
    <w:pPr>
      <w:pStyle w:val="Zhlav"/>
      <w:tabs>
        <w:tab w:val="clear" w:pos="4536"/>
        <w:tab w:val="clear" w:pos="907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4386" behindDoc="0" locked="0" layoutInCell="1" allowOverlap="1" wp14:anchorId="41ABA6D8" wp14:editId="712C81F6">
              <wp:simplePos x="0" y="0"/>
              <wp:positionH relativeFrom="leftMargin">
                <wp:align>center</wp:align>
              </wp:positionH>
              <wp:positionV relativeFrom="page">
                <wp:align>center</wp:align>
              </wp:positionV>
              <wp:extent cx="180000" cy="0"/>
              <wp:effectExtent l="0" t="0" r="0" b="0"/>
              <wp:wrapSquare wrapText="bothSides"/>
              <wp:docPr id="2142303060" name="Přímá spojnic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80000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602161C" id="Přímá spojnice 5" o:spid="_x0000_s1026" style="position:absolute;z-index:251664386;visibility:visible;mso-wrap-style:square;mso-width-percent:0;mso-wrap-distance-left:9pt;mso-wrap-distance-top:0;mso-wrap-distance-right:9pt;mso-wrap-distance-bottom:0;mso-position-horizontal:center;mso-position-horizontal-relative:left-margin-area;mso-position-vertical:center;mso-position-vertical-relative:page;mso-width-percent:0;mso-width-relative:margin" from="0,0" to="14.1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" strokecolor="#d22d40 [3204]" strokeweight="1.5pt">
              <v:stroke joinstyle="miter"/>
              <w10:wrap type="square" anchorx="margin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4EAED27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FFFFFF80"/>
    <w:multiLevelType w:val="singleLevel"/>
    <w:tmpl w:val="A29A797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1"/>
    <w:multiLevelType w:val="singleLevel"/>
    <w:tmpl w:val="F2BCB40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3" w15:restartNumberingAfterBreak="0">
    <w:nsid w:val="FFFFFF82"/>
    <w:multiLevelType w:val="singleLevel"/>
    <w:tmpl w:val="EE12A6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166ECBF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6F0A3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D9307E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A884477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C3B5BCD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9" w15:restartNumberingAfterBreak="0">
    <w:nsid w:val="10F713B5"/>
    <w:multiLevelType w:val="hybridMultilevel"/>
    <w:tmpl w:val="576C3BFC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6F4F7F"/>
    <w:multiLevelType w:val="multilevel"/>
    <w:tmpl w:val="EEAE4B46"/>
    <w:lvl w:ilvl="0">
      <w:start w:val="1"/>
      <w:numFmt w:val="decimal"/>
      <w:pStyle w:val="slovanseznam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01" w:hanging="6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1" w15:restartNumberingAfterBreak="0">
    <w:nsid w:val="1D3115BB"/>
    <w:multiLevelType w:val="multilevel"/>
    <w:tmpl w:val="6F463C0C"/>
    <w:styleLink w:val="Odrkovseznam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CD7475A"/>
    <w:multiLevelType w:val="multilevel"/>
    <w:tmpl w:val="0405001F"/>
    <w:styleLink w:val="Seznamssly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CF70EE7"/>
    <w:multiLevelType w:val="multilevel"/>
    <w:tmpl w:val="3AB4756A"/>
    <w:lvl w:ilvl="0">
      <w:start w:val="1"/>
      <w:numFmt w:val="decimal"/>
      <w:lvlText w:val="%1."/>
      <w:lvlJc w:val="left"/>
      <w:pPr>
        <w:ind w:left="720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7" w:hanging="363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4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91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8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62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9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6" w:hanging="363"/>
      </w:pPr>
      <w:rPr>
        <w:rFonts w:hint="default"/>
      </w:rPr>
    </w:lvl>
  </w:abstractNum>
  <w:abstractNum w:abstractNumId="14" w15:restartNumberingAfterBreak="0">
    <w:nsid w:val="3EDF3769"/>
    <w:multiLevelType w:val="hybridMultilevel"/>
    <w:tmpl w:val="A9466B4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02E52"/>
    <w:multiLevelType w:val="multilevel"/>
    <w:tmpl w:val="13E0F5E4"/>
    <w:lvl w:ilvl="0">
      <w:start w:val="1"/>
      <w:numFmt w:val="bullet"/>
      <w:pStyle w:val="Seznamsodrkami"/>
      <w:lvlText w:val=""/>
      <w:lvlJc w:val="left"/>
      <w:pPr>
        <w:tabs>
          <w:tab w:val="num" w:pos="720"/>
        </w:tabs>
        <w:ind w:left="567" w:hanging="210"/>
      </w:pPr>
      <w:rPr>
        <w:rFonts w:ascii="Symbol" w:hAnsi="Symbol" w:hint="default"/>
        <w:color w:val="D22D40" w:themeColor="accent1"/>
        <w:sz w:val="20"/>
      </w:rPr>
    </w:lvl>
    <w:lvl w:ilvl="1">
      <w:start w:val="1"/>
      <w:numFmt w:val="bullet"/>
      <w:lvlText w:val=""/>
      <w:lvlJc w:val="left"/>
      <w:pPr>
        <w:tabs>
          <w:tab w:val="num" w:pos="1077"/>
        </w:tabs>
        <w:ind w:left="924" w:hanging="21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434"/>
        </w:tabs>
        <w:ind w:left="1281" w:hanging="21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1791"/>
        </w:tabs>
        <w:ind w:left="1638" w:hanging="21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2148"/>
        </w:tabs>
        <w:ind w:left="1995" w:hanging="21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2505"/>
        </w:tabs>
        <w:ind w:left="2352" w:hanging="21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2862"/>
        </w:tabs>
        <w:ind w:left="2709" w:hanging="21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3219"/>
        </w:tabs>
        <w:ind w:left="3066" w:hanging="21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3576"/>
        </w:tabs>
        <w:ind w:left="3423" w:hanging="210"/>
      </w:pPr>
      <w:rPr>
        <w:rFonts w:ascii="Symbol" w:hAnsi="Symbol" w:hint="default"/>
        <w:sz w:val="20"/>
      </w:rPr>
    </w:lvl>
  </w:abstractNum>
  <w:abstractNum w:abstractNumId="16" w15:restartNumberingAfterBreak="0">
    <w:nsid w:val="499B7202"/>
    <w:multiLevelType w:val="hybridMultilevel"/>
    <w:tmpl w:val="3870B22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F86C99"/>
    <w:multiLevelType w:val="multilevel"/>
    <w:tmpl w:val="5090F53A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"/>
      <w:lvlJc w:val="left"/>
      <w:pPr>
        <w:ind w:left="1077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434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791" w:hanging="363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48" w:hanging="363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05" w:hanging="363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62" w:hanging="363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19" w:hanging="363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576" w:hanging="363"/>
      </w:pPr>
      <w:rPr>
        <w:rFonts w:ascii="Symbol" w:hAnsi="Symbol" w:hint="default"/>
      </w:rPr>
    </w:lvl>
  </w:abstractNum>
  <w:abstractNum w:abstractNumId="18" w15:restartNumberingAfterBreak="0">
    <w:nsid w:val="52A96335"/>
    <w:multiLevelType w:val="multilevel"/>
    <w:tmpl w:val="FB06E258"/>
    <w:lvl w:ilvl="0">
      <w:start w:val="1"/>
      <w:numFmt w:val="decimal"/>
      <w:lvlText w:val="%1."/>
      <w:lvlJc w:val="left"/>
      <w:pPr>
        <w:ind w:left="714" w:hanging="36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1" w:hanging="363"/>
      </w:pPr>
    </w:lvl>
    <w:lvl w:ilvl="2">
      <w:start w:val="1"/>
      <w:numFmt w:val="decimal"/>
      <w:lvlText w:val="%1.%2.%3."/>
      <w:lvlJc w:val="left"/>
      <w:pPr>
        <w:ind w:left="1428" w:hanging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5" w:hanging="363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42" w:hanging="363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9" w:hanging="363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56" w:hanging="363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13" w:hanging="363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0" w:hanging="363"/>
      </w:pPr>
      <w:rPr>
        <w:rFonts w:hint="default"/>
      </w:rPr>
    </w:lvl>
  </w:abstractNum>
  <w:abstractNum w:abstractNumId="19" w15:restartNumberingAfterBreak="0">
    <w:nsid w:val="53D84088"/>
    <w:multiLevelType w:val="multilevel"/>
    <w:tmpl w:val="CC9C04AE"/>
    <w:lvl w:ilvl="0">
      <w:start w:val="1"/>
      <w:numFmt w:val="bullet"/>
      <w:lvlText w:val=""/>
      <w:lvlJc w:val="left"/>
      <w:pPr>
        <w:ind w:left="720" w:hanging="363"/>
      </w:pPr>
      <w:rPr>
        <w:rFonts w:ascii="Symbol" w:hAnsi="Symbol" w:hint="default"/>
        <w:color w:val="D22D40" w:themeColor="accent1"/>
      </w:rPr>
    </w:lvl>
    <w:lvl w:ilvl="1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3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3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3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3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3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3"/>
      </w:pPr>
      <w:rPr>
        <w:rFonts w:ascii="Wingdings" w:hAnsi="Wingdings" w:hint="default"/>
      </w:rPr>
    </w:lvl>
  </w:abstractNum>
  <w:abstractNum w:abstractNumId="20" w15:restartNumberingAfterBreak="0">
    <w:nsid w:val="6E4E7DF0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755203679">
    <w:abstractNumId w:val="9"/>
  </w:num>
  <w:num w:numId="2" w16cid:durableId="1853882946">
    <w:abstractNumId w:val="19"/>
  </w:num>
  <w:num w:numId="3" w16cid:durableId="736518337">
    <w:abstractNumId w:val="19"/>
  </w:num>
  <w:num w:numId="4" w16cid:durableId="898630572">
    <w:abstractNumId w:val="8"/>
  </w:num>
  <w:num w:numId="5" w16cid:durableId="270361767">
    <w:abstractNumId w:val="4"/>
  </w:num>
  <w:num w:numId="6" w16cid:durableId="732389321">
    <w:abstractNumId w:val="3"/>
  </w:num>
  <w:num w:numId="7" w16cid:durableId="73480320">
    <w:abstractNumId w:val="2"/>
  </w:num>
  <w:num w:numId="8" w16cid:durableId="668559896">
    <w:abstractNumId w:val="1"/>
  </w:num>
  <w:num w:numId="9" w16cid:durableId="31302793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133092">
    <w:abstractNumId w:val="18"/>
  </w:num>
  <w:num w:numId="11" w16cid:durableId="1105885926">
    <w:abstractNumId w:val="0"/>
  </w:num>
  <w:num w:numId="12" w16cid:durableId="2088916782">
    <w:abstractNumId w:val="6"/>
  </w:num>
  <w:num w:numId="13" w16cid:durableId="1295208676">
    <w:abstractNumId w:val="5"/>
  </w:num>
  <w:num w:numId="14" w16cid:durableId="12515494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1772933">
    <w:abstractNumId w:val="17"/>
  </w:num>
  <w:num w:numId="16" w16cid:durableId="1735204725">
    <w:abstractNumId w:val="7"/>
  </w:num>
  <w:num w:numId="17" w16cid:durableId="1086148064">
    <w:abstractNumId w:val="15"/>
  </w:num>
  <w:num w:numId="18" w16cid:durableId="498279401">
    <w:abstractNumId w:val="11"/>
  </w:num>
  <w:num w:numId="19" w16cid:durableId="2070112165">
    <w:abstractNumId w:val="20"/>
  </w:num>
  <w:num w:numId="20" w16cid:durableId="715541890">
    <w:abstractNumId w:val="13"/>
  </w:num>
  <w:num w:numId="21" w16cid:durableId="258605230">
    <w:abstractNumId w:val="14"/>
  </w:num>
  <w:num w:numId="22" w16cid:durableId="1415275787">
    <w:abstractNumId w:val="10"/>
  </w:num>
  <w:num w:numId="23" w16cid:durableId="95949612">
    <w:abstractNumId w:val="12"/>
  </w:num>
  <w:num w:numId="24" w16cid:durableId="149950962">
    <w:abstractNumId w:val="5"/>
  </w:num>
  <w:num w:numId="25" w16cid:durableId="5092926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5629601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641"/>
    <w:rsid w:val="00001D7C"/>
    <w:rsid w:val="000035E8"/>
    <w:rsid w:val="00006FAC"/>
    <w:rsid w:val="00022491"/>
    <w:rsid w:val="000227D3"/>
    <w:rsid w:val="00030121"/>
    <w:rsid w:val="00042BF4"/>
    <w:rsid w:val="000440DE"/>
    <w:rsid w:val="00047A39"/>
    <w:rsid w:val="00052124"/>
    <w:rsid w:val="00064B68"/>
    <w:rsid w:val="00065296"/>
    <w:rsid w:val="0007353A"/>
    <w:rsid w:val="00080A6A"/>
    <w:rsid w:val="00080DF6"/>
    <w:rsid w:val="000910A6"/>
    <w:rsid w:val="000921CE"/>
    <w:rsid w:val="000A0DE4"/>
    <w:rsid w:val="000A0EB5"/>
    <w:rsid w:val="000A24D6"/>
    <w:rsid w:val="000A3C2D"/>
    <w:rsid w:val="000A7C7B"/>
    <w:rsid w:val="000B0830"/>
    <w:rsid w:val="000B33F9"/>
    <w:rsid w:val="000C15C2"/>
    <w:rsid w:val="000C6B6F"/>
    <w:rsid w:val="000E19D5"/>
    <w:rsid w:val="000E5E02"/>
    <w:rsid w:val="000E63F2"/>
    <w:rsid w:val="00116E74"/>
    <w:rsid w:val="001171B1"/>
    <w:rsid w:val="001203B2"/>
    <w:rsid w:val="00132D1D"/>
    <w:rsid w:val="00135BB1"/>
    <w:rsid w:val="00142C28"/>
    <w:rsid w:val="00143645"/>
    <w:rsid w:val="00143A15"/>
    <w:rsid w:val="00144878"/>
    <w:rsid w:val="00144F59"/>
    <w:rsid w:val="0014731E"/>
    <w:rsid w:val="00160649"/>
    <w:rsid w:val="00163EB0"/>
    <w:rsid w:val="00174270"/>
    <w:rsid w:val="00174D53"/>
    <w:rsid w:val="00176379"/>
    <w:rsid w:val="0017671C"/>
    <w:rsid w:val="001768C0"/>
    <w:rsid w:val="00176EEC"/>
    <w:rsid w:val="001816A5"/>
    <w:rsid w:val="00182CD8"/>
    <w:rsid w:val="0019080B"/>
    <w:rsid w:val="0019225D"/>
    <w:rsid w:val="001939D6"/>
    <w:rsid w:val="0019668E"/>
    <w:rsid w:val="001A3113"/>
    <w:rsid w:val="001A4E9E"/>
    <w:rsid w:val="001A6AE3"/>
    <w:rsid w:val="001B0DC9"/>
    <w:rsid w:val="001B2015"/>
    <w:rsid w:val="001B2D64"/>
    <w:rsid w:val="001B32C2"/>
    <w:rsid w:val="001B5B47"/>
    <w:rsid w:val="001C1C95"/>
    <w:rsid w:val="001C220B"/>
    <w:rsid w:val="001C5D19"/>
    <w:rsid w:val="001E4EE7"/>
    <w:rsid w:val="001E59A6"/>
    <w:rsid w:val="001E5B1B"/>
    <w:rsid w:val="001E615D"/>
    <w:rsid w:val="001F5DEC"/>
    <w:rsid w:val="00201046"/>
    <w:rsid w:val="00204E4F"/>
    <w:rsid w:val="00206E63"/>
    <w:rsid w:val="00212DC3"/>
    <w:rsid w:val="0021395A"/>
    <w:rsid w:val="00217F09"/>
    <w:rsid w:val="00222204"/>
    <w:rsid w:val="00223456"/>
    <w:rsid w:val="002314E6"/>
    <w:rsid w:val="00235462"/>
    <w:rsid w:val="00240937"/>
    <w:rsid w:val="00245872"/>
    <w:rsid w:val="002467FA"/>
    <w:rsid w:val="002474CC"/>
    <w:rsid w:val="00250E39"/>
    <w:rsid w:val="0025350D"/>
    <w:rsid w:val="00255426"/>
    <w:rsid w:val="00265A33"/>
    <w:rsid w:val="0028019B"/>
    <w:rsid w:val="00283206"/>
    <w:rsid w:val="002857F9"/>
    <w:rsid w:val="00290280"/>
    <w:rsid w:val="0029211E"/>
    <w:rsid w:val="00292D8A"/>
    <w:rsid w:val="00297174"/>
    <w:rsid w:val="002976EF"/>
    <w:rsid w:val="002A6624"/>
    <w:rsid w:val="002A7F36"/>
    <w:rsid w:val="002B12F0"/>
    <w:rsid w:val="002B581C"/>
    <w:rsid w:val="002B610A"/>
    <w:rsid w:val="002B7755"/>
    <w:rsid w:val="002B78CD"/>
    <w:rsid w:val="002C17DA"/>
    <w:rsid w:val="002C2C56"/>
    <w:rsid w:val="002C4704"/>
    <w:rsid w:val="002D19D4"/>
    <w:rsid w:val="002D30F6"/>
    <w:rsid w:val="002E2EB3"/>
    <w:rsid w:val="002E3334"/>
    <w:rsid w:val="002E586F"/>
    <w:rsid w:val="002F0BD2"/>
    <w:rsid w:val="002F7A0B"/>
    <w:rsid w:val="00307A52"/>
    <w:rsid w:val="00314399"/>
    <w:rsid w:val="0031560F"/>
    <w:rsid w:val="0032085F"/>
    <w:rsid w:val="003233D9"/>
    <w:rsid w:val="00324239"/>
    <w:rsid w:val="003245EA"/>
    <w:rsid w:val="00324DEC"/>
    <w:rsid w:val="00336E19"/>
    <w:rsid w:val="00337143"/>
    <w:rsid w:val="00342DE3"/>
    <w:rsid w:val="00344845"/>
    <w:rsid w:val="00351174"/>
    <w:rsid w:val="00355991"/>
    <w:rsid w:val="003607C5"/>
    <w:rsid w:val="0036287E"/>
    <w:rsid w:val="00381502"/>
    <w:rsid w:val="00381AEC"/>
    <w:rsid w:val="003829B3"/>
    <w:rsid w:val="00393AEE"/>
    <w:rsid w:val="00396F4D"/>
    <w:rsid w:val="003B29DA"/>
    <w:rsid w:val="003C69BF"/>
    <w:rsid w:val="003C6BE6"/>
    <w:rsid w:val="003D2364"/>
    <w:rsid w:val="003D5501"/>
    <w:rsid w:val="003F3D4E"/>
    <w:rsid w:val="004021F0"/>
    <w:rsid w:val="004030BA"/>
    <w:rsid w:val="00413F9B"/>
    <w:rsid w:val="004222D6"/>
    <w:rsid w:val="004272F1"/>
    <w:rsid w:val="0042749E"/>
    <w:rsid w:val="00432AB7"/>
    <w:rsid w:val="004411E8"/>
    <w:rsid w:val="00446EEC"/>
    <w:rsid w:val="0045134B"/>
    <w:rsid w:val="004527F4"/>
    <w:rsid w:val="004600AF"/>
    <w:rsid w:val="004606EF"/>
    <w:rsid w:val="00464878"/>
    <w:rsid w:val="00465449"/>
    <w:rsid w:val="00465B5A"/>
    <w:rsid w:val="0048012D"/>
    <w:rsid w:val="004811B0"/>
    <w:rsid w:val="00482FEC"/>
    <w:rsid w:val="00485B9A"/>
    <w:rsid w:val="00487FFC"/>
    <w:rsid w:val="0049253C"/>
    <w:rsid w:val="004967C3"/>
    <w:rsid w:val="00497239"/>
    <w:rsid w:val="004A0BB5"/>
    <w:rsid w:val="004A47D8"/>
    <w:rsid w:val="004B00E7"/>
    <w:rsid w:val="004B26F6"/>
    <w:rsid w:val="004B4FF0"/>
    <w:rsid w:val="004B5622"/>
    <w:rsid w:val="004C0070"/>
    <w:rsid w:val="004C29D6"/>
    <w:rsid w:val="004C442D"/>
    <w:rsid w:val="004D1535"/>
    <w:rsid w:val="004E2400"/>
    <w:rsid w:val="004F0AFD"/>
    <w:rsid w:val="00505444"/>
    <w:rsid w:val="0051474C"/>
    <w:rsid w:val="00521965"/>
    <w:rsid w:val="00521C01"/>
    <w:rsid w:val="00527374"/>
    <w:rsid w:val="005305FA"/>
    <w:rsid w:val="005320AF"/>
    <w:rsid w:val="00533A24"/>
    <w:rsid w:val="00537701"/>
    <w:rsid w:val="0054097B"/>
    <w:rsid w:val="005516F4"/>
    <w:rsid w:val="0055291D"/>
    <w:rsid w:val="00555476"/>
    <w:rsid w:val="0056079F"/>
    <w:rsid w:val="00564EC2"/>
    <w:rsid w:val="00572777"/>
    <w:rsid w:val="00574B5A"/>
    <w:rsid w:val="00577EF9"/>
    <w:rsid w:val="00584197"/>
    <w:rsid w:val="0058755E"/>
    <w:rsid w:val="00594C50"/>
    <w:rsid w:val="005A2D56"/>
    <w:rsid w:val="005A3DD6"/>
    <w:rsid w:val="005A4577"/>
    <w:rsid w:val="005A4641"/>
    <w:rsid w:val="005B0766"/>
    <w:rsid w:val="005B5E09"/>
    <w:rsid w:val="005B6A26"/>
    <w:rsid w:val="005B78F1"/>
    <w:rsid w:val="005C015D"/>
    <w:rsid w:val="005D150B"/>
    <w:rsid w:val="005D4678"/>
    <w:rsid w:val="005E40C1"/>
    <w:rsid w:val="005F1921"/>
    <w:rsid w:val="005F3A7C"/>
    <w:rsid w:val="006018C1"/>
    <w:rsid w:val="0060336A"/>
    <w:rsid w:val="00605C29"/>
    <w:rsid w:val="006203FA"/>
    <w:rsid w:val="00620F0E"/>
    <w:rsid w:val="00626A7C"/>
    <w:rsid w:val="00631D37"/>
    <w:rsid w:val="006340A0"/>
    <w:rsid w:val="006507AC"/>
    <w:rsid w:val="0065134F"/>
    <w:rsid w:val="0066182C"/>
    <w:rsid w:val="0066316F"/>
    <w:rsid w:val="006671BD"/>
    <w:rsid w:val="006737A7"/>
    <w:rsid w:val="00681D2F"/>
    <w:rsid w:val="00684F2B"/>
    <w:rsid w:val="00685408"/>
    <w:rsid w:val="00695E40"/>
    <w:rsid w:val="006967F3"/>
    <w:rsid w:val="006972C1"/>
    <w:rsid w:val="006A1115"/>
    <w:rsid w:val="006B26E3"/>
    <w:rsid w:val="006B482B"/>
    <w:rsid w:val="006C46CF"/>
    <w:rsid w:val="006C5760"/>
    <w:rsid w:val="006C5C03"/>
    <w:rsid w:val="006D238D"/>
    <w:rsid w:val="006E7930"/>
    <w:rsid w:val="006E7BCA"/>
    <w:rsid w:val="006F05FE"/>
    <w:rsid w:val="006F2547"/>
    <w:rsid w:val="006F3867"/>
    <w:rsid w:val="00701005"/>
    <w:rsid w:val="007010DC"/>
    <w:rsid w:val="007032C8"/>
    <w:rsid w:val="007279DC"/>
    <w:rsid w:val="00732E65"/>
    <w:rsid w:val="0073399B"/>
    <w:rsid w:val="00735633"/>
    <w:rsid w:val="007368C6"/>
    <w:rsid w:val="00743817"/>
    <w:rsid w:val="007476DF"/>
    <w:rsid w:val="007572CF"/>
    <w:rsid w:val="00761543"/>
    <w:rsid w:val="00766DA6"/>
    <w:rsid w:val="00773B58"/>
    <w:rsid w:val="00791D62"/>
    <w:rsid w:val="007A19D6"/>
    <w:rsid w:val="007A4ABD"/>
    <w:rsid w:val="007B0AE0"/>
    <w:rsid w:val="007B18C3"/>
    <w:rsid w:val="007B359F"/>
    <w:rsid w:val="007C4D43"/>
    <w:rsid w:val="007C5DC4"/>
    <w:rsid w:val="007E14CA"/>
    <w:rsid w:val="007E2B74"/>
    <w:rsid w:val="007E7621"/>
    <w:rsid w:val="007E7F58"/>
    <w:rsid w:val="007F180C"/>
    <w:rsid w:val="007F3AD9"/>
    <w:rsid w:val="007F5DDF"/>
    <w:rsid w:val="00802E02"/>
    <w:rsid w:val="00805E8B"/>
    <w:rsid w:val="008079B1"/>
    <w:rsid w:val="008153E5"/>
    <w:rsid w:val="00825EFA"/>
    <w:rsid w:val="008315F0"/>
    <w:rsid w:val="008333E9"/>
    <w:rsid w:val="00844802"/>
    <w:rsid w:val="00851B67"/>
    <w:rsid w:val="00856B25"/>
    <w:rsid w:val="008575A4"/>
    <w:rsid w:val="00861746"/>
    <w:rsid w:val="00862147"/>
    <w:rsid w:val="008702DF"/>
    <w:rsid w:val="00885E98"/>
    <w:rsid w:val="008A53CF"/>
    <w:rsid w:val="008A5E77"/>
    <w:rsid w:val="008A7F68"/>
    <w:rsid w:val="008B2645"/>
    <w:rsid w:val="008B792A"/>
    <w:rsid w:val="008C3123"/>
    <w:rsid w:val="008C6D92"/>
    <w:rsid w:val="008C7BE1"/>
    <w:rsid w:val="008D3142"/>
    <w:rsid w:val="008D5DFF"/>
    <w:rsid w:val="008E0A80"/>
    <w:rsid w:val="008F0710"/>
    <w:rsid w:val="008F41CC"/>
    <w:rsid w:val="008F7B21"/>
    <w:rsid w:val="009007A2"/>
    <w:rsid w:val="00901E7E"/>
    <w:rsid w:val="0090712E"/>
    <w:rsid w:val="00914D01"/>
    <w:rsid w:val="009151EB"/>
    <w:rsid w:val="00922460"/>
    <w:rsid w:val="00932E6A"/>
    <w:rsid w:val="009447E9"/>
    <w:rsid w:val="00956ED3"/>
    <w:rsid w:val="009810F2"/>
    <w:rsid w:val="00983AC7"/>
    <w:rsid w:val="00983AF8"/>
    <w:rsid w:val="00986CFD"/>
    <w:rsid w:val="00987EA5"/>
    <w:rsid w:val="00995806"/>
    <w:rsid w:val="009B0892"/>
    <w:rsid w:val="009B42EF"/>
    <w:rsid w:val="009C1349"/>
    <w:rsid w:val="009C1C70"/>
    <w:rsid w:val="009C32ED"/>
    <w:rsid w:val="009C4602"/>
    <w:rsid w:val="009D2CAB"/>
    <w:rsid w:val="009D6A42"/>
    <w:rsid w:val="009D70C2"/>
    <w:rsid w:val="009E65BC"/>
    <w:rsid w:val="00A00C73"/>
    <w:rsid w:val="00A109A8"/>
    <w:rsid w:val="00A12966"/>
    <w:rsid w:val="00A15395"/>
    <w:rsid w:val="00A16BCF"/>
    <w:rsid w:val="00A2132E"/>
    <w:rsid w:val="00A26B92"/>
    <w:rsid w:val="00A402AA"/>
    <w:rsid w:val="00A405EB"/>
    <w:rsid w:val="00A42006"/>
    <w:rsid w:val="00A458EC"/>
    <w:rsid w:val="00A47CB2"/>
    <w:rsid w:val="00A536C2"/>
    <w:rsid w:val="00A66B6E"/>
    <w:rsid w:val="00A670EB"/>
    <w:rsid w:val="00A83B77"/>
    <w:rsid w:val="00A860BD"/>
    <w:rsid w:val="00A9582F"/>
    <w:rsid w:val="00AA767C"/>
    <w:rsid w:val="00AA773D"/>
    <w:rsid w:val="00AB2A00"/>
    <w:rsid w:val="00AC598A"/>
    <w:rsid w:val="00AC5A2A"/>
    <w:rsid w:val="00AC5C6E"/>
    <w:rsid w:val="00AD0DD8"/>
    <w:rsid w:val="00AD1732"/>
    <w:rsid w:val="00AE326B"/>
    <w:rsid w:val="00AF2582"/>
    <w:rsid w:val="00B06197"/>
    <w:rsid w:val="00B14B19"/>
    <w:rsid w:val="00B225D3"/>
    <w:rsid w:val="00B275B6"/>
    <w:rsid w:val="00B43FB6"/>
    <w:rsid w:val="00B5161F"/>
    <w:rsid w:val="00B57465"/>
    <w:rsid w:val="00B721B8"/>
    <w:rsid w:val="00B74F08"/>
    <w:rsid w:val="00B75DF3"/>
    <w:rsid w:val="00B82114"/>
    <w:rsid w:val="00B917A0"/>
    <w:rsid w:val="00BA45E4"/>
    <w:rsid w:val="00BA4AED"/>
    <w:rsid w:val="00BB2BA5"/>
    <w:rsid w:val="00BB6F20"/>
    <w:rsid w:val="00BC5406"/>
    <w:rsid w:val="00BD36B0"/>
    <w:rsid w:val="00BD6A17"/>
    <w:rsid w:val="00BD74D4"/>
    <w:rsid w:val="00BE1358"/>
    <w:rsid w:val="00BE63A8"/>
    <w:rsid w:val="00BF59CB"/>
    <w:rsid w:val="00C02A77"/>
    <w:rsid w:val="00C02CA3"/>
    <w:rsid w:val="00C062F9"/>
    <w:rsid w:val="00C12C2F"/>
    <w:rsid w:val="00C16B80"/>
    <w:rsid w:val="00C210BF"/>
    <w:rsid w:val="00C21335"/>
    <w:rsid w:val="00C24849"/>
    <w:rsid w:val="00C25CE4"/>
    <w:rsid w:val="00C4163D"/>
    <w:rsid w:val="00C46E78"/>
    <w:rsid w:val="00C47881"/>
    <w:rsid w:val="00C53986"/>
    <w:rsid w:val="00C555EB"/>
    <w:rsid w:val="00C60E76"/>
    <w:rsid w:val="00C64241"/>
    <w:rsid w:val="00C66373"/>
    <w:rsid w:val="00C6653D"/>
    <w:rsid w:val="00C67025"/>
    <w:rsid w:val="00C74B72"/>
    <w:rsid w:val="00C807B6"/>
    <w:rsid w:val="00C95BD2"/>
    <w:rsid w:val="00C9644C"/>
    <w:rsid w:val="00CA22F9"/>
    <w:rsid w:val="00CA39FD"/>
    <w:rsid w:val="00CA49D2"/>
    <w:rsid w:val="00CA5D22"/>
    <w:rsid w:val="00CB52E7"/>
    <w:rsid w:val="00CC2EFA"/>
    <w:rsid w:val="00CC73A3"/>
    <w:rsid w:val="00CD2316"/>
    <w:rsid w:val="00CD4BB0"/>
    <w:rsid w:val="00CE2C96"/>
    <w:rsid w:val="00CF005A"/>
    <w:rsid w:val="00CF2312"/>
    <w:rsid w:val="00D005EC"/>
    <w:rsid w:val="00D00F84"/>
    <w:rsid w:val="00D03331"/>
    <w:rsid w:val="00D03AA6"/>
    <w:rsid w:val="00D14EEF"/>
    <w:rsid w:val="00D21A58"/>
    <w:rsid w:val="00D27A81"/>
    <w:rsid w:val="00D328F2"/>
    <w:rsid w:val="00D46B11"/>
    <w:rsid w:val="00D5025F"/>
    <w:rsid w:val="00D5037B"/>
    <w:rsid w:val="00D5055D"/>
    <w:rsid w:val="00D5179A"/>
    <w:rsid w:val="00D6480B"/>
    <w:rsid w:val="00D65DF2"/>
    <w:rsid w:val="00D65F6E"/>
    <w:rsid w:val="00D70CBD"/>
    <w:rsid w:val="00D76A2D"/>
    <w:rsid w:val="00D82B7A"/>
    <w:rsid w:val="00D90C91"/>
    <w:rsid w:val="00DA66CA"/>
    <w:rsid w:val="00DB248D"/>
    <w:rsid w:val="00DC0756"/>
    <w:rsid w:val="00DD18D6"/>
    <w:rsid w:val="00DD5504"/>
    <w:rsid w:val="00DD66C5"/>
    <w:rsid w:val="00DD6C28"/>
    <w:rsid w:val="00DD7D35"/>
    <w:rsid w:val="00DE181B"/>
    <w:rsid w:val="00DE7AFB"/>
    <w:rsid w:val="00DF0857"/>
    <w:rsid w:val="00E13712"/>
    <w:rsid w:val="00E16D15"/>
    <w:rsid w:val="00E22D0F"/>
    <w:rsid w:val="00E23F14"/>
    <w:rsid w:val="00E25F2D"/>
    <w:rsid w:val="00E273EA"/>
    <w:rsid w:val="00E3050C"/>
    <w:rsid w:val="00E411B0"/>
    <w:rsid w:val="00E50461"/>
    <w:rsid w:val="00E63EA1"/>
    <w:rsid w:val="00E63F1F"/>
    <w:rsid w:val="00E6539D"/>
    <w:rsid w:val="00E70F72"/>
    <w:rsid w:val="00E72550"/>
    <w:rsid w:val="00E80ACE"/>
    <w:rsid w:val="00E813A5"/>
    <w:rsid w:val="00E81F66"/>
    <w:rsid w:val="00E92A00"/>
    <w:rsid w:val="00EA09E1"/>
    <w:rsid w:val="00EA1F84"/>
    <w:rsid w:val="00EB2B2A"/>
    <w:rsid w:val="00EC01F9"/>
    <w:rsid w:val="00EC1519"/>
    <w:rsid w:val="00EC3947"/>
    <w:rsid w:val="00ED0232"/>
    <w:rsid w:val="00ED0DFB"/>
    <w:rsid w:val="00ED26DC"/>
    <w:rsid w:val="00ED36BD"/>
    <w:rsid w:val="00ED7CF4"/>
    <w:rsid w:val="00EE0847"/>
    <w:rsid w:val="00EE1EED"/>
    <w:rsid w:val="00EE3F43"/>
    <w:rsid w:val="00EE419A"/>
    <w:rsid w:val="00EE78CB"/>
    <w:rsid w:val="00EF41B3"/>
    <w:rsid w:val="00EF7227"/>
    <w:rsid w:val="00F015F8"/>
    <w:rsid w:val="00F07EA8"/>
    <w:rsid w:val="00F105AE"/>
    <w:rsid w:val="00F10D11"/>
    <w:rsid w:val="00F153BF"/>
    <w:rsid w:val="00F17057"/>
    <w:rsid w:val="00F21F12"/>
    <w:rsid w:val="00F33276"/>
    <w:rsid w:val="00F34DBE"/>
    <w:rsid w:val="00F405B9"/>
    <w:rsid w:val="00F45770"/>
    <w:rsid w:val="00F72738"/>
    <w:rsid w:val="00F72743"/>
    <w:rsid w:val="00F82C17"/>
    <w:rsid w:val="00F83115"/>
    <w:rsid w:val="00F84E6A"/>
    <w:rsid w:val="00F85EC7"/>
    <w:rsid w:val="00F91D5B"/>
    <w:rsid w:val="00FA7CFB"/>
    <w:rsid w:val="00FB3E86"/>
    <w:rsid w:val="00FB7426"/>
    <w:rsid w:val="00FC34FB"/>
    <w:rsid w:val="00FC5DDD"/>
    <w:rsid w:val="00FC7EB0"/>
    <w:rsid w:val="00FD2F03"/>
    <w:rsid w:val="00FD3987"/>
    <w:rsid w:val="00FF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CEE50B"/>
  <w15:chartTrackingRefBased/>
  <w15:docId w15:val="{77E0FD73-A9FC-4661-AAAA-0E720CABC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qFormat="1"/>
    <w:lsdException w:name="Intense Reference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87EA5"/>
  </w:style>
  <w:style w:type="paragraph" w:styleId="Nadpis1">
    <w:name w:val="heading 1"/>
    <w:basedOn w:val="Normln"/>
    <w:next w:val="Normln"/>
    <w:link w:val="Nadpis1Char"/>
    <w:uiPriority w:val="9"/>
    <w:qFormat/>
    <w:rsid w:val="008B2645"/>
    <w:pPr>
      <w:keepNext/>
      <w:keepLines/>
      <w:spacing w:before="160" w:after="160"/>
      <w:outlineLvl w:val="0"/>
    </w:pPr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8B2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70CBD"/>
    <w:pPr>
      <w:keepNext/>
      <w:keepLines/>
      <w:spacing w:before="160" w:after="8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D70CBD"/>
    <w:pPr>
      <w:keepNext/>
      <w:keepLines/>
      <w:spacing w:before="80" w:after="40"/>
      <w:outlineLvl w:val="3"/>
    </w:pPr>
    <w:rPr>
      <w:rFonts w:eastAsiaTheme="majorEastAsia" w:cstheme="majorBidi"/>
      <w:iCs/>
      <w:color w:val="000000" w:themeColor="text1"/>
      <w:sz w:val="24"/>
    </w:rPr>
  </w:style>
  <w:style w:type="paragraph" w:styleId="Nadpis5">
    <w:name w:val="heading 5"/>
    <w:basedOn w:val="Normln"/>
    <w:next w:val="Normln"/>
    <w:link w:val="Nadpis5Char"/>
    <w:uiPriority w:val="9"/>
    <w:semiHidden/>
    <w:qFormat/>
    <w:rsid w:val="008702DF"/>
    <w:pPr>
      <w:keepNext/>
      <w:keepLines/>
      <w:spacing w:before="80" w:after="40"/>
      <w:outlineLvl w:val="4"/>
    </w:pPr>
    <w:rPr>
      <w:rFonts w:eastAsiaTheme="majorEastAsia" w:cstheme="majorBidi"/>
      <w:color w:val="9D212F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qFormat/>
    <w:rsid w:val="00870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qFormat/>
    <w:rsid w:val="00870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qFormat/>
    <w:rsid w:val="00870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qFormat/>
    <w:rsid w:val="00870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B2645"/>
    <w:rPr>
      <w:rFonts w:asciiTheme="majorHAnsi" w:eastAsiaTheme="majorEastAsia" w:hAnsiTheme="majorHAnsi" w:cstheme="majorBidi"/>
      <w:b/>
      <w:color w:val="D22D40" w:themeColor="accent1"/>
      <w:sz w:val="28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8B2645"/>
    <w:rPr>
      <w:rFonts w:asciiTheme="majorHAnsi" w:eastAsiaTheme="majorEastAsia" w:hAnsiTheme="majorHAnsi" w:cstheme="majorBidi"/>
      <w:b/>
      <w:color w:val="000000" w:themeColor="text1"/>
      <w:sz w:val="24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D70CBD"/>
    <w:rPr>
      <w:rFonts w:eastAsiaTheme="majorEastAsia" w:cstheme="majorBidi"/>
      <w:b/>
      <w:color w:val="000000" w:themeColor="text1"/>
      <w:sz w:val="24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D70CBD"/>
    <w:rPr>
      <w:rFonts w:eastAsiaTheme="majorEastAsia" w:cstheme="majorBidi"/>
      <w:iCs/>
      <w:color w:val="000000" w:themeColor="text1"/>
      <w:sz w:val="24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B7426"/>
    <w:rPr>
      <w:rFonts w:eastAsiaTheme="majorEastAsia" w:cstheme="majorBidi"/>
      <w:color w:val="9D212F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B742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B742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B742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B742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B12F0"/>
    <w:pPr>
      <w:spacing w:after="40" w:line="288" w:lineRule="auto"/>
      <w:contextualSpacing/>
    </w:pPr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B12F0"/>
    <w:rPr>
      <w:rFonts w:asciiTheme="majorHAnsi" w:eastAsiaTheme="majorEastAsia" w:hAnsiTheme="majorHAnsi" w:cstheme="majorBidi"/>
      <w:b/>
      <w:color w:val="003657" w:themeColor="text2"/>
      <w:kern w:val="0"/>
      <w:sz w:val="32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B12F0"/>
    <w:pPr>
      <w:numPr>
        <w:ilvl w:val="1"/>
      </w:numPr>
      <w:spacing w:after="360"/>
    </w:pPr>
    <w:rPr>
      <w:rFonts w:eastAsiaTheme="majorEastAsia" w:cstheme="majorBidi"/>
      <w:color w:val="D22D40" w:themeColor="accent1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B12F0"/>
    <w:rPr>
      <w:rFonts w:eastAsiaTheme="majorEastAsia" w:cstheme="majorBidi"/>
      <w:color w:val="D22D40" w:themeColor="accent1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semiHidden/>
    <w:qFormat/>
    <w:rsid w:val="00870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semiHidden/>
    <w:rsid w:val="00825EF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unhideWhenUsed/>
    <w:rsid w:val="007E7F5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semiHidden/>
    <w:qFormat/>
    <w:rsid w:val="00465B5A"/>
    <w:rPr>
      <w:i/>
      <w:iCs/>
      <w:color w:val="D22D40" w:themeColor="accent1"/>
    </w:rPr>
  </w:style>
  <w:style w:type="paragraph" w:styleId="Vrazncitt">
    <w:name w:val="Intense Quote"/>
    <w:basedOn w:val="Normln"/>
    <w:next w:val="Normln"/>
    <w:link w:val="VrazncittChar"/>
    <w:uiPriority w:val="30"/>
    <w:semiHidden/>
    <w:qFormat/>
    <w:rsid w:val="00465B5A"/>
    <w:pPr>
      <w:pBdr>
        <w:top w:val="single" w:sz="4" w:space="10" w:color="D22D40" w:themeColor="accent1"/>
        <w:bottom w:val="single" w:sz="4" w:space="10" w:color="D22D40" w:themeColor="accent1"/>
      </w:pBdr>
      <w:spacing w:before="360" w:after="360"/>
      <w:ind w:left="864" w:right="864"/>
      <w:jc w:val="center"/>
    </w:pPr>
    <w:rPr>
      <w:i/>
      <w:iCs/>
      <w:color w:val="D22D40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semiHidden/>
    <w:rsid w:val="00825EFA"/>
    <w:rPr>
      <w:i/>
      <w:iCs/>
      <w:color w:val="D22D40" w:themeColor="accent1"/>
    </w:rPr>
  </w:style>
  <w:style w:type="character" w:styleId="Odkazintenzivn">
    <w:name w:val="Intense Reference"/>
    <w:basedOn w:val="Standardnpsmoodstavce"/>
    <w:uiPriority w:val="32"/>
    <w:semiHidden/>
    <w:qFormat/>
    <w:rsid w:val="00465B5A"/>
    <w:rPr>
      <w:b/>
      <w:bCs/>
      <w:smallCaps/>
      <w:color w:val="D22D40" w:themeColor="accent1"/>
      <w:spacing w:val="5"/>
    </w:rPr>
  </w:style>
  <w:style w:type="paragraph" w:styleId="Zhlav">
    <w:name w:val="header"/>
    <w:basedOn w:val="Normln"/>
    <w:link w:val="ZhlavChar"/>
    <w:uiPriority w:val="99"/>
    <w:unhideWhenUsed/>
    <w:rsid w:val="00AC598A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hlavChar">
    <w:name w:val="Záhlaví Char"/>
    <w:basedOn w:val="Standardnpsmoodstavce"/>
    <w:link w:val="Zhlav"/>
    <w:uiPriority w:val="99"/>
    <w:rsid w:val="00AC598A"/>
    <w:rPr>
      <w:sz w:val="18"/>
    </w:rPr>
  </w:style>
  <w:style w:type="paragraph" w:styleId="Zpat">
    <w:name w:val="footer"/>
    <w:basedOn w:val="Normln"/>
    <w:link w:val="ZpatChar"/>
    <w:uiPriority w:val="99"/>
    <w:unhideWhenUsed/>
    <w:rsid w:val="0036287E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36287E"/>
    <w:rPr>
      <w:sz w:val="18"/>
    </w:rPr>
  </w:style>
  <w:style w:type="paragraph" w:styleId="Bezmezer">
    <w:name w:val="No Spacing"/>
    <w:link w:val="BezmezerChar"/>
    <w:uiPriority w:val="1"/>
    <w:qFormat/>
    <w:rsid w:val="00485B9A"/>
    <w:pPr>
      <w:spacing w:after="0"/>
    </w:pPr>
  </w:style>
  <w:style w:type="character" w:styleId="Zdraznnjemn">
    <w:name w:val="Subtle Emphasis"/>
    <w:basedOn w:val="Standardnpsmoodstavce"/>
    <w:uiPriority w:val="19"/>
    <w:qFormat/>
    <w:rsid w:val="00C21335"/>
    <w:rPr>
      <w:i w:val="0"/>
      <w:iCs/>
      <w:color w:val="D22D40" w:themeColor="accent1"/>
    </w:rPr>
  </w:style>
  <w:style w:type="character" w:styleId="Zdraznn">
    <w:name w:val="Emphasis"/>
    <w:basedOn w:val="Standardnpsmoodstavce"/>
    <w:uiPriority w:val="20"/>
    <w:qFormat/>
    <w:rsid w:val="00572777"/>
    <w:rPr>
      <w:b/>
      <w:i w:val="0"/>
      <w:iCs/>
      <w:color w:val="003657" w:themeColor="text2"/>
    </w:rPr>
  </w:style>
  <w:style w:type="paragraph" w:styleId="Nadpisobsahu">
    <w:name w:val="TOC Heading"/>
    <w:basedOn w:val="Nadpis1"/>
    <w:next w:val="Normln"/>
    <w:uiPriority w:val="39"/>
    <w:unhideWhenUsed/>
    <w:rsid w:val="00E13712"/>
    <w:pPr>
      <w:outlineLvl w:val="9"/>
    </w:pPr>
    <w:rPr>
      <w:szCs w:val="32"/>
    </w:rPr>
  </w:style>
  <w:style w:type="numbering" w:customStyle="1" w:styleId="Odrkovseznam">
    <w:name w:val="Odrážkový seznam"/>
    <w:uiPriority w:val="99"/>
    <w:rsid w:val="007E7F58"/>
    <w:pPr>
      <w:numPr>
        <w:numId w:val="18"/>
      </w:numPr>
    </w:pPr>
  </w:style>
  <w:style w:type="paragraph" w:styleId="Seznamsodrkami">
    <w:name w:val="List Bullet"/>
    <w:basedOn w:val="Odstavecseseznamem"/>
    <w:uiPriority w:val="99"/>
    <w:qFormat/>
    <w:rsid w:val="007E7F58"/>
    <w:pPr>
      <w:numPr>
        <w:numId w:val="17"/>
      </w:numPr>
    </w:pPr>
    <w:rPr>
      <w:noProof/>
    </w:rPr>
  </w:style>
  <w:style w:type="character" w:styleId="Hypertextovodkaz">
    <w:name w:val="Hyperlink"/>
    <w:basedOn w:val="Standardnpsmoodstavce"/>
    <w:uiPriority w:val="99"/>
    <w:unhideWhenUsed/>
    <w:rsid w:val="00381AEC"/>
    <w:rPr>
      <w:color w:val="D22D40" w:themeColor="hyperlink"/>
      <w:u w:val="single"/>
    </w:rPr>
  </w:style>
  <w:style w:type="table" w:styleId="Mkatabulky">
    <w:name w:val="Table Grid"/>
    <w:basedOn w:val="Normlntabulka"/>
    <w:uiPriority w:val="39"/>
    <w:rsid w:val="002E2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tabulkasmkou1">
    <w:name w:val="Grid Table 1 Light"/>
    <w:basedOn w:val="Normlntabulka"/>
    <w:uiPriority w:val="46"/>
    <w:rsid w:val="002C2C5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lkasmkou2">
    <w:name w:val="Grid Table 2"/>
    <w:basedOn w:val="Normlntabulka"/>
    <w:uiPriority w:val="47"/>
    <w:rsid w:val="002C2C5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mavtabulkasmkou5zvraznn1">
    <w:name w:val="Grid Table 5 Dark Accent 1"/>
    <w:basedOn w:val="Normlntabulka"/>
    <w:uiPriority w:val="50"/>
    <w:rsid w:val="008F41C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D5D8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22D4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22D40" w:themeFill="accent1"/>
      </w:tcPr>
    </w:tblStylePr>
    <w:tblStylePr w:type="band1Vert">
      <w:tblPr/>
      <w:tcPr>
        <w:shd w:val="clear" w:color="auto" w:fill="EDABB2" w:themeFill="accent1" w:themeFillTint="66"/>
      </w:tcPr>
    </w:tblStylePr>
    <w:tblStylePr w:type="band1Horz">
      <w:tblPr/>
      <w:tcPr>
        <w:shd w:val="clear" w:color="auto" w:fill="EDABB2" w:themeFill="accent1" w:themeFillTint="66"/>
      </w:tcPr>
    </w:tblStylePr>
  </w:style>
  <w:style w:type="character" w:styleId="Nevyeenzmnka">
    <w:name w:val="Unresolved Mention"/>
    <w:basedOn w:val="Standardnpsmoodstavce"/>
    <w:uiPriority w:val="99"/>
    <w:semiHidden/>
    <w:unhideWhenUsed/>
    <w:rsid w:val="005320AF"/>
    <w:rPr>
      <w:color w:val="605E5C"/>
      <w:shd w:val="clear" w:color="auto" w:fill="E1DFDD"/>
    </w:rPr>
  </w:style>
  <w:style w:type="character" w:styleId="Siln">
    <w:name w:val="Strong"/>
    <w:basedOn w:val="Standardnpsmoodstavce"/>
    <w:uiPriority w:val="22"/>
    <w:qFormat/>
    <w:rsid w:val="000E19D5"/>
    <w:rPr>
      <w:b/>
      <w:bCs/>
    </w:rPr>
  </w:style>
  <w:style w:type="numbering" w:customStyle="1" w:styleId="Seznamssly">
    <w:name w:val="Seznam s čísly"/>
    <w:uiPriority w:val="99"/>
    <w:rsid w:val="00BE1358"/>
    <w:pPr>
      <w:numPr>
        <w:numId w:val="23"/>
      </w:numPr>
    </w:pPr>
  </w:style>
  <w:style w:type="paragraph" w:styleId="slovanseznam">
    <w:name w:val="List Number"/>
    <w:basedOn w:val="Odstavecseseznamem"/>
    <w:uiPriority w:val="99"/>
    <w:unhideWhenUsed/>
    <w:qFormat/>
    <w:rsid w:val="00BE1358"/>
    <w:pPr>
      <w:numPr>
        <w:numId w:val="22"/>
      </w:numPr>
    </w:pPr>
    <w:rPr>
      <w:noProof/>
    </w:rPr>
  </w:style>
  <w:style w:type="paragraph" w:styleId="Titulek">
    <w:name w:val="caption"/>
    <w:basedOn w:val="Normln"/>
    <w:next w:val="Normln"/>
    <w:uiPriority w:val="35"/>
    <w:unhideWhenUsed/>
    <w:qFormat/>
    <w:rsid w:val="00594C50"/>
    <w:pPr>
      <w:spacing w:before="60" w:line="240" w:lineRule="auto"/>
    </w:pPr>
    <w:rPr>
      <w:iCs/>
      <w:color w:val="003657" w:themeColor="text2"/>
      <w:sz w:val="16"/>
      <w:szCs w:val="18"/>
    </w:rPr>
  </w:style>
  <w:style w:type="table" w:styleId="Tabulkaseznamu3zvraznn2">
    <w:name w:val="List Table 3 Accent 2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003657" w:themeColor="accent2"/>
        <w:left w:val="single" w:sz="4" w:space="0" w:color="003657" w:themeColor="accent2"/>
        <w:bottom w:val="single" w:sz="4" w:space="0" w:color="003657" w:themeColor="accent2"/>
        <w:right w:val="single" w:sz="4" w:space="0" w:color="00365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3657" w:themeFill="accent2"/>
      </w:tcPr>
    </w:tblStylePr>
    <w:tblStylePr w:type="lastRow">
      <w:rPr>
        <w:b/>
        <w:bCs/>
      </w:rPr>
      <w:tblPr/>
      <w:tcPr>
        <w:tcBorders>
          <w:top w:val="double" w:sz="4" w:space="0" w:color="00365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3657" w:themeColor="accent2"/>
          <w:right w:val="single" w:sz="4" w:space="0" w:color="003657" w:themeColor="accent2"/>
        </w:tcBorders>
      </w:tcPr>
    </w:tblStylePr>
    <w:tblStylePr w:type="band1Horz">
      <w:tblPr/>
      <w:tcPr>
        <w:tcBorders>
          <w:top w:val="single" w:sz="4" w:space="0" w:color="003657" w:themeColor="accent2"/>
          <w:bottom w:val="single" w:sz="4" w:space="0" w:color="00365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3657" w:themeColor="accent2"/>
          <w:left w:val="nil"/>
        </w:tcBorders>
      </w:tcPr>
    </w:tblStylePr>
    <w:tblStylePr w:type="swCell">
      <w:tblPr/>
      <w:tcPr>
        <w:tcBorders>
          <w:top w:val="double" w:sz="4" w:space="0" w:color="003657" w:themeColor="accent2"/>
          <w:right w:val="nil"/>
        </w:tcBorders>
      </w:tcPr>
    </w:tblStylePr>
  </w:style>
  <w:style w:type="table" w:styleId="Tabulkaseznamu3zvraznn1">
    <w:name w:val="List Table 3 Accent 1"/>
    <w:basedOn w:val="Normlntabulka"/>
    <w:uiPriority w:val="48"/>
    <w:rsid w:val="00C02A77"/>
    <w:pPr>
      <w:spacing w:after="0" w:line="240" w:lineRule="auto"/>
    </w:pPr>
    <w:tblPr>
      <w:tblStyleRowBandSize w:val="1"/>
      <w:tblStyleColBandSize w:val="1"/>
      <w:tblBorders>
        <w:top w:val="single" w:sz="4" w:space="0" w:color="D22D40" w:themeColor="accent1"/>
        <w:left w:val="single" w:sz="4" w:space="0" w:color="D22D40" w:themeColor="accent1"/>
        <w:bottom w:val="single" w:sz="4" w:space="0" w:color="D22D40" w:themeColor="accent1"/>
        <w:right w:val="single" w:sz="4" w:space="0" w:color="D22D4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22D40" w:themeColor="accent1"/>
          <w:right w:val="single" w:sz="4" w:space="0" w:color="D22D40" w:themeColor="accent1"/>
        </w:tcBorders>
      </w:tcPr>
    </w:tblStylePr>
    <w:tblStylePr w:type="band1Horz">
      <w:tblPr/>
      <w:tcPr>
        <w:tcBorders>
          <w:top w:val="single" w:sz="4" w:space="0" w:color="D22D40" w:themeColor="accent1"/>
          <w:bottom w:val="single" w:sz="4" w:space="0" w:color="D22D4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22D40" w:themeColor="accent1"/>
          <w:left w:val="nil"/>
        </w:tcBorders>
      </w:tcPr>
    </w:tblStylePr>
    <w:tblStylePr w:type="swCell">
      <w:tblPr/>
      <w:tcPr>
        <w:tcBorders>
          <w:top w:val="double" w:sz="4" w:space="0" w:color="D22D40" w:themeColor="accent1"/>
          <w:right w:val="nil"/>
        </w:tcBorders>
      </w:tcPr>
    </w:tblStylePr>
  </w:style>
  <w:style w:type="table" w:styleId="Tabulkasmkou3zvraznn1">
    <w:name w:val="Grid Table 3 Accent 1"/>
    <w:basedOn w:val="Normlntabulka"/>
    <w:uiPriority w:val="48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  <w:tblStylePr w:type="neCell">
      <w:tblPr/>
      <w:tcPr>
        <w:tcBorders>
          <w:bottom w:val="single" w:sz="4" w:space="0" w:color="E4818C" w:themeColor="accent1" w:themeTint="99"/>
        </w:tcBorders>
      </w:tcPr>
    </w:tblStylePr>
    <w:tblStylePr w:type="nwCell">
      <w:tblPr/>
      <w:tcPr>
        <w:tcBorders>
          <w:bottom w:val="single" w:sz="4" w:space="0" w:color="E4818C" w:themeColor="accent1" w:themeTint="99"/>
        </w:tcBorders>
      </w:tcPr>
    </w:tblStylePr>
    <w:tblStylePr w:type="seCell">
      <w:tblPr/>
      <w:tcPr>
        <w:tcBorders>
          <w:top w:val="single" w:sz="4" w:space="0" w:color="E4818C" w:themeColor="accent1" w:themeTint="99"/>
        </w:tcBorders>
      </w:tcPr>
    </w:tblStylePr>
    <w:tblStylePr w:type="swCell">
      <w:tblPr/>
      <w:tcPr>
        <w:tcBorders>
          <w:top w:val="single" w:sz="4" w:space="0" w:color="E4818C" w:themeColor="accent1" w:themeTint="99"/>
        </w:tcBorders>
      </w:tcPr>
    </w:tblStylePr>
  </w:style>
  <w:style w:type="table" w:styleId="Svtltabulkasmkou1zvraznn1">
    <w:name w:val="Grid Table 1 Light Accent 1"/>
    <w:basedOn w:val="Normlntabulka"/>
    <w:uiPriority w:val="46"/>
    <w:rsid w:val="00065296"/>
    <w:pPr>
      <w:spacing w:after="0" w:line="240" w:lineRule="auto"/>
    </w:pPr>
    <w:tblPr>
      <w:tblStyleRowBandSize w:val="1"/>
      <w:tblStyleColBandSize w:val="1"/>
      <w:tblBorders>
        <w:top w:val="single" w:sz="4" w:space="0" w:color="EDABB2" w:themeColor="accent1" w:themeTint="66"/>
        <w:left w:val="single" w:sz="4" w:space="0" w:color="EDABB2" w:themeColor="accent1" w:themeTint="66"/>
        <w:bottom w:val="single" w:sz="4" w:space="0" w:color="EDABB2" w:themeColor="accent1" w:themeTint="66"/>
        <w:right w:val="single" w:sz="4" w:space="0" w:color="EDABB2" w:themeColor="accent1" w:themeTint="66"/>
        <w:insideH w:val="single" w:sz="4" w:space="0" w:color="EDABB2" w:themeColor="accent1" w:themeTint="66"/>
        <w:insideV w:val="single" w:sz="4" w:space="0" w:color="EDABB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4818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rosttabulka1">
    <w:name w:val="Plain Table 1"/>
    <w:basedOn w:val="Normlntabulka"/>
    <w:uiPriority w:val="41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ulkasmkou2zvraznn1">
    <w:name w:val="Grid Table 2 Accent 1"/>
    <w:basedOn w:val="Normlntabulka"/>
    <w:uiPriority w:val="47"/>
    <w:rsid w:val="006E7BCA"/>
    <w:pPr>
      <w:spacing w:after="0" w:line="240" w:lineRule="auto"/>
    </w:pPr>
    <w:tblPr>
      <w:tblStyleRowBandSize w:val="1"/>
      <w:tblStyleColBandSize w:val="1"/>
      <w:tblBorders>
        <w:top w:val="single" w:sz="2" w:space="0" w:color="E4818C" w:themeColor="accent1" w:themeTint="99"/>
        <w:bottom w:val="single" w:sz="2" w:space="0" w:color="E4818C" w:themeColor="accent1" w:themeTint="99"/>
        <w:insideH w:val="single" w:sz="2" w:space="0" w:color="E4818C" w:themeColor="accent1" w:themeTint="99"/>
        <w:insideV w:val="single" w:sz="2" w:space="0" w:color="E4818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818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818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mkou4zvraznn1">
    <w:name w:val="Grid Table 4 Accent 1"/>
    <w:basedOn w:val="Normlntabulka"/>
    <w:uiPriority w:val="49"/>
    <w:rsid w:val="006E7BCA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  <w:insideV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paragraph" w:styleId="Seznamobrzk">
    <w:name w:val="table of figures"/>
    <w:basedOn w:val="Normln"/>
    <w:next w:val="Normln"/>
    <w:uiPriority w:val="99"/>
    <w:unhideWhenUsed/>
    <w:rsid w:val="00E81F66"/>
    <w:pPr>
      <w:spacing w:after="0"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A24D6"/>
    <w:rPr>
      <w:sz w:val="18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0A24D6"/>
    <w:rPr>
      <w:vertAlign w:val="superscript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0A24D6"/>
    <w:pPr>
      <w:spacing w:after="0" w:line="240" w:lineRule="auto"/>
    </w:pPr>
    <w:rPr>
      <w:sz w:val="18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0A24D6"/>
    <w:rPr>
      <w:sz w:val="18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5C015D"/>
    <w:rPr>
      <w:vertAlign w:val="superscript"/>
    </w:rPr>
  </w:style>
  <w:style w:type="table" w:customStyle="1" w:styleId="TabulkaUKsmkou">
    <w:name w:val="Tabulka UK s mřížkou"/>
    <w:basedOn w:val="Tabulkasmkou4zvraznn1"/>
    <w:uiPriority w:val="99"/>
    <w:rsid w:val="006972C1"/>
    <w:rPr>
      <w:color w:val="003657" w:themeColor="text2"/>
      <w:kern w:val="0"/>
      <w:lang w:eastAsia="cs-CZ"/>
      <w14:ligatures w14:val="none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4" w:space="0" w:color="D22D40" w:themeColor="accent1"/>
        <w:insideV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  <w:insideV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table" w:styleId="Tabulkaseznamu4zvraznn1">
    <w:name w:val="List Table 4 Accent 1"/>
    <w:basedOn w:val="Normlntabulka"/>
    <w:uiPriority w:val="49"/>
    <w:rsid w:val="00901E7E"/>
    <w:pPr>
      <w:spacing w:after="0" w:line="240" w:lineRule="auto"/>
    </w:pPr>
    <w:tblPr>
      <w:tblStyleRowBandSize w:val="1"/>
      <w:tblStyleColBandSize w:val="1"/>
      <w:tblBorders>
        <w:top w:val="single" w:sz="4" w:space="0" w:color="E4818C" w:themeColor="accent1" w:themeTint="99"/>
        <w:left w:val="single" w:sz="4" w:space="0" w:color="E4818C" w:themeColor="accent1" w:themeTint="99"/>
        <w:bottom w:val="single" w:sz="4" w:space="0" w:color="E4818C" w:themeColor="accent1" w:themeTint="99"/>
        <w:right w:val="single" w:sz="4" w:space="0" w:color="E4818C" w:themeColor="accent1" w:themeTint="99"/>
        <w:insideH w:val="single" w:sz="4" w:space="0" w:color="E4818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double" w:sz="4" w:space="0" w:color="E4818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styleId="Zstupntext">
    <w:name w:val="Placeholder Text"/>
    <w:basedOn w:val="Standardnpsmoodstavce"/>
    <w:uiPriority w:val="99"/>
    <w:semiHidden/>
    <w:rsid w:val="005A3DD6"/>
    <w:rPr>
      <w:color w:val="666666"/>
    </w:rPr>
  </w:style>
  <w:style w:type="table" w:customStyle="1" w:styleId="TabulkaUKbezohranien">
    <w:name w:val="Tabulka UK bez ohraničení"/>
    <w:basedOn w:val="Normlntabulka"/>
    <w:uiPriority w:val="99"/>
    <w:rsid w:val="006972C1"/>
    <w:pPr>
      <w:spacing w:after="0" w:line="240" w:lineRule="auto"/>
    </w:pPr>
    <w:rPr>
      <w:color w:val="003657" w:themeColor="text2"/>
    </w:rPr>
    <w:tblPr>
      <w:tblStyleRowBandSize w:val="1"/>
      <w:tblStyleColBandSize w:val="1"/>
      <w:tblBorders>
        <w:insideH w:val="single" w:sz="4" w:space="0" w:color="D22D40" w:themeColor="accent1"/>
      </w:tblBorders>
      <w:tblCellMar>
        <w:top w:w="28" w:type="dxa"/>
        <w:bottom w:w="2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22D40" w:themeColor="accent1"/>
          <w:left w:val="single" w:sz="4" w:space="0" w:color="D22D40" w:themeColor="accent1"/>
          <w:bottom w:val="single" w:sz="4" w:space="0" w:color="D22D40" w:themeColor="accent1"/>
          <w:right w:val="single" w:sz="4" w:space="0" w:color="D22D40" w:themeColor="accent1"/>
          <w:insideH w:val="nil"/>
        </w:tcBorders>
        <w:shd w:val="clear" w:color="auto" w:fill="D22D40" w:themeFill="accent1"/>
      </w:tcPr>
    </w:tblStylePr>
    <w:tblStylePr w:type="lastRow">
      <w:rPr>
        <w:b/>
        <w:bCs/>
      </w:rPr>
      <w:tblPr/>
      <w:tcPr>
        <w:tcBorders>
          <w:top w:val="single" w:sz="12" w:space="0" w:color="D22D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D5D8" w:themeFill="accent1" w:themeFillTint="33"/>
      </w:tcPr>
    </w:tblStylePr>
    <w:tblStylePr w:type="band1Horz">
      <w:tblPr/>
      <w:tcPr>
        <w:shd w:val="clear" w:color="auto" w:fill="F6D5D8" w:themeFill="accent1" w:themeFillTint="33"/>
      </w:tcPr>
    </w:tblStylePr>
  </w:style>
  <w:style w:type="character" w:customStyle="1" w:styleId="BezmezerChar">
    <w:name w:val="Bez mezer Char"/>
    <w:basedOn w:val="Standardnpsmoodstavce"/>
    <w:link w:val="Bezmezer"/>
    <w:uiPriority w:val="1"/>
    <w:rsid w:val="00766DA6"/>
  </w:style>
  <w:style w:type="paragraph" w:styleId="Obsah1">
    <w:name w:val="toc 1"/>
    <w:basedOn w:val="Normln"/>
    <w:next w:val="Normln"/>
    <w:autoRedefine/>
    <w:uiPriority w:val="39"/>
    <w:unhideWhenUsed/>
    <w:rsid w:val="00351174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351174"/>
    <w:pPr>
      <w:spacing w:after="100"/>
      <w:ind w:left="220"/>
    </w:pPr>
  </w:style>
  <w:style w:type="paragraph" w:styleId="Obsah3">
    <w:name w:val="toc 3"/>
    <w:basedOn w:val="Normln"/>
    <w:next w:val="Normln"/>
    <w:autoRedefine/>
    <w:uiPriority w:val="39"/>
    <w:unhideWhenUsed/>
    <w:rsid w:val="00351174"/>
    <w:pPr>
      <w:spacing w:after="100"/>
      <w:ind w:left="440"/>
    </w:pPr>
  </w:style>
  <w:style w:type="table" w:styleId="Svtlmkatabulky">
    <w:name w:val="Grid Table Light"/>
    <w:basedOn w:val="Normlntabulka"/>
    <w:uiPriority w:val="40"/>
    <w:rsid w:val="0033714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Informaceokonn">
    <w:name w:val="Informace o konání"/>
    <w:basedOn w:val="Normln"/>
    <w:uiPriority w:val="98"/>
    <w:unhideWhenUsed/>
    <w:qFormat/>
    <w:rsid w:val="0058755E"/>
    <w:pPr>
      <w:tabs>
        <w:tab w:val="left" w:pos="1701"/>
      </w:tabs>
      <w:spacing w:after="80"/>
      <w:ind w:left="1701" w:hanging="17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9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meno.prijmenik@ruk.cuni.cz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handyman\users\bukvajos\Desktop\UK-sablona-CZ-tiskova-zprava.dotx" TargetMode="External"/></Relationships>
</file>

<file path=word/theme/theme1.xml><?xml version="1.0" encoding="utf-8"?>
<a:theme xmlns:a="http://schemas.openxmlformats.org/drawingml/2006/main" name="Univerzita Karlova">
  <a:themeElements>
    <a:clrScheme name="Univerzita Karlova">
      <a:dk1>
        <a:sysClr val="windowText" lastClr="000000"/>
      </a:dk1>
      <a:lt1>
        <a:sysClr val="window" lastClr="FFFFFF"/>
      </a:lt1>
      <a:dk2>
        <a:srgbClr val="003657"/>
      </a:dk2>
      <a:lt2>
        <a:srgbClr val="9D9D9C"/>
      </a:lt2>
      <a:accent1>
        <a:srgbClr val="D22D40"/>
      </a:accent1>
      <a:accent2>
        <a:srgbClr val="003657"/>
      </a:accent2>
      <a:accent3>
        <a:srgbClr val="000000"/>
      </a:accent3>
      <a:accent4>
        <a:srgbClr val="9D9D9C"/>
      </a:accent4>
      <a:accent5>
        <a:srgbClr val="E16C79"/>
      </a:accent5>
      <a:accent6>
        <a:srgbClr val="9AAFBC"/>
      </a:accent6>
      <a:hlink>
        <a:srgbClr val="D22D40"/>
      </a:hlink>
      <a:folHlink>
        <a:srgbClr val="E16C7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E791F-C4E3-490E-92DE-F5AECB038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UK-sablona-CZ-tiskova-zprava</Template>
  <TotalTime>311</TotalTime>
  <Pages>2</Pages>
  <Words>601</Words>
  <Characters>3552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4145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Bukvajová Šárka</dc:creator>
  <cp:keywords/>
  <dc:description/>
  <cp:lastModifiedBy>Šárka Bukvajová</cp:lastModifiedBy>
  <cp:revision>9</cp:revision>
  <cp:lastPrinted>2025-03-25T19:48:00Z</cp:lastPrinted>
  <dcterms:created xsi:type="dcterms:W3CDTF">2026-05-27T13:05:00Z</dcterms:created>
  <dcterms:modified xsi:type="dcterms:W3CDTF">2026-05-28T11:40:00Z</dcterms:modified>
  <cp:category/>
</cp:coreProperties>
</file>