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163C" w14:textId="78213BE9" w:rsidR="00F9746B" w:rsidRPr="00285486" w:rsidRDefault="00F9746B" w:rsidP="00CF7EF6">
      <w:pPr>
        <w:pStyle w:val="Zkladntext30"/>
        <w:shd w:val="clear" w:color="auto" w:fill="auto"/>
        <w:spacing w:before="0" w:line="276" w:lineRule="auto"/>
        <w:rPr>
          <w:b/>
          <w:i w:val="0"/>
          <w:spacing w:val="0"/>
          <w:sz w:val="28"/>
          <w:szCs w:val="28"/>
        </w:rPr>
      </w:pPr>
      <w:r w:rsidRPr="00285486">
        <w:rPr>
          <w:b/>
          <w:i w:val="0"/>
          <w:spacing w:val="0"/>
          <w:sz w:val="28"/>
          <w:szCs w:val="28"/>
        </w:rPr>
        <w:t xml:space="preserve">ZMĚNA </w:t>
      </w:r>
      <w:r w:rsidR="00814355">
        <w:rPr>
          <w:b/>
          <w:i w:val="0"/>
          <w:spacing w:val="0"/>
          <w:sz w:val="28"/>
          <w:szCs w:val="28"/>
        </w:rPr>
        <w:t xml:space="preserve">JEDNACÍHO ŘÁDU </w:t>
      </w:r>
      <w:r w:rsidR="001F312C">
        <w:rPr>
          <w:b/>
          <w:i w:val="0"/>
          <w:spacing w:val="0"/>
          <w:sz w:val="28"/>
          <w:szCs w:val="28"/>
        </w:rPr>
        <w:t>AKADEMICKÉHO SENÁTU</w:t>
      </w:r>
      <w:r w:rsidRPr="00285486">
        <w:rPr>
          <w:b/>
          <w:i w:val="0"/>
          <w:spacing w:val="0"/>
          <w:sz w:val="28"/>
          <w:szCs w:val="28"/>
        </w:rPr>
        <w:t xml:space="preserve"> </w:t>
      </w:r>
    </w:p>
    <w:p w14:paraId="3F633ADC" w14:textId="1241FC47" w:rsidR="00CF7EF6" w:rsidRDefault="00CF7EF6" w:rsidP="00CF7EF6">
      <w:pPr>
        <w:pStyle w:val="Zkladntext30"/>
        <w:shd w:val="clear" w:color="auto" w:fill="auto"/>
        <w:spacing w:before="0" w:line="276" w:lineRule="auto"/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</w:pPr>
      <w:r w:rsidRPr="00285486"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  <w:t>FAKULTY HUMANITNÍCH STUDIÍ</w:t>
      </w:r>
      <w:r w:rsidR="00A84A1E" w:rsidRPr="00285486"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  <w:t xml:space="preserve"> UNIVERZITY KARLOVY</w:t>
      </w:r>
      <w:r w:rsidR="009E6A45">
        <w:rPr>
          <w:rStyle w:val="Hypertextovodkaz"/>
          <w:b/>
          <w:i w:val="0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5CD5CF4E" w14:textId="77777777" w:rsidR="00CF7EF6" w:rsidRPr="00FB5DC5" w:rsidRDefault="00CF7EF6" w:rsidP="00CF7EF6">
      <w:pPr>
        <w:pStyle w:val="Zkladntext30"/>
        <w:shd w:val="clear" w:color="auto" w:fill="auto"/>
        <w:spacing w:before="0" w:line="276" w:lineRule="auto"/>
        <w:jc w:val="left"/>
        <w:rPr>
          <w:i w:val="0"/>
          <w:spacing w:val="0"/>
          <w:sz w:val="24"/>
          <w:szCs w:val="24"/>
        </w:rPr>
      </w:pPr>
    </w:p>
    <w:p w14:paraId="5219A6EF" w14:textId="77777777" w:rsidR="001F312C" w:rsidRDefault="00CF7EF6" w:rsidP="00D640D7">
      <w:pPr>
        <w:pStyle w:val="Zkladntext30"/>
        <w:shd w:val="clear" w:color="auto" w:fill="auto"/>
        <w:spacing w:before="0" w:line="276" w:lineRule="auto"/>
        <w:rPr>
          <w:spacing w:val="0"/>
          <w:sz w:val="24"/>
          <w:szCs w:val="24"/>
        </w:rPr>
      </w:pPr>
      <w:r w:rsidRPr="00C81BE3">
        <w:rPr>
          <w:spacing w:val="0"/>
          <w:sz w:val="24"/>
          <w:szCs w:val="24"/>
        </w:rPr>
        <w:t>Akademický senát Fakulty humanitních studií</w:t>
      </w:r>
      <w:r w:rsidR="00FC3122" w:rsidRPr="00C81BE3">
        <w:rPr>
          <w:spacing w:val="0"/>
          <w:sz w:val="24"/>
          <w:szCs w:val="24"/>
        </w:rPr>
        <w:t xml:space="preserve"> Univerzity Karlovy</w:t>
      </w:r>
      <w:r w:rsidRPr="00C81BE3">
        <w:rPr>
          <w:spacing w:val="0"/>
          <w:sz w:val="24"/>
          <w:szCs w:val="24"/>
        </w:rPr>
        <w:br/>
        <w:t xml:space="preserve">se podle § 27 odst. 1 písm. </w:t>
      </w:r>
      <w:r w:rsidR="00FC3122" w:rsidRPr="00C81BE3">
        <w:rPr>
          <w:spacing w:val="0"/>
          <w:sz w:val="24"/>
          <w:szCs w:val="24"/>
        </w:rPr>
        <w:t>b)</w:t>
      </w:r>
      <w:r w:rsidR="00DC600E" w:rsidRPr="00C81BE3">
        <w:rPr>
          <w:sz w:val="24"/>
          <w:szCs w:val="24"/>
        </w:rPr>
        <w:t xml:space="preserve"> </w:t>
      </w:r>
      <w:r w:rsidR="002A7957" w:rsidRPr="00C81BE3">
        <w:rPr>
          <w:sz w:val="24"/>
          <w:szCs w:val="24"/>
        </w:rPr>
        <w:t xml:space="preserve">a § 33 odst. 2 písm. a) </w:t>
      </w:r>
      <w:r w:rsidR="00DC600E" w:rsidRPr="00C81BE3">
        <w:rPr>
          <w:sz w:val="24"/>
          <w:szCs w:val="24"/>
        </w:rPr>
        <w:t>zákona č. 111/ 1998 Sb., o vysokých školách a o změně a doplnění dalších zákonů (zákon o vysokých školách), ve znění pozdějších předpisů,</w:t>
      </w:r>
      <w:r w:rsidRPr="00C81BE3">
        <w:rPr>
          <w:spacing w:val="0"/>
          <w:sz w:val="24"/>
          <w:szCs w:val="24"/>
        </w:rPr>
        <w:t xml:space="preserve"> usnesl na </w:t>
      </w:r>
      <w:r w:rsidR="00F9746B" w:rsidRPr="00C81BE3">
        <w:rPr>
          <w:spacing w:val="0"/>
          <w:sz w:val="24"/>
          <w:szCs w:val="24"/>
        </w:rPr>
        <w:t xml:space="preserve">této změně </w:t>
      </w:r>
      <w:r w:rsidR="001F312C">
        <w:rPr>
          <w:spacing w:val="0"/>
          <w:sz w:val="24"/>
          <w:szCs w:val="24"/>
        </w:rPr>
        <w:t>Jednacího řádu Akademického senátu</w:t>
      </w:r>
      <w:r w:rsidR="00F9746B" w:rsidRPr="00C81BE3">
        <w:rPr>
          <w:spacing w:val="0"/>
          <w:sz w:val="24"/>
          <w:szCs w:val="24"/>
        </w:rPr>
        <w:t xml:space="preserve"> </w:t>
      </w:r>
      <w:r w:rsidR="00FC3122" w:rsidRPr="00C81BE3">
        <w:rPr>
          <w:spacing w:val="0"/>
          <w:sz w:val="24"/>
          <w:szCs w:val="24"/>
        </w:rPr>
        <w:t>Fakulty humanitních stud</w:t>
      </w:r>
      <w:r w:rsidRPr="00C81BE3">
        <w:rPr>
          <w:spacing w:val="0"/>
          <w:sz w:val="24"/>
          <w:szCs w:val="24"/>
        </w:rPr>
        <w:t>ií</w:t>
      </w:r>
      <w:r w:rsidR="00FC3122" w:rsidRPr="00C81BE3">
        <w:rPr>
          <w:spacing w:val="0"/>
          <w:sz w:val="24"/>
          <w:szCs w:val="24"/>
        </w:rPr>
        <w:t xml:space="preserve"> </w:t>
      </w:r>
    </w:p>
    <w:p w14:paraId="7D67D06B" w14:textId="3805D06D" w:rsidR="00F9746B" w:rsidRPr="00C81BE3" w:rsidRDefault="00FC3122" w:rsidP="00D640D7">
      <w:pPr>
        <w:pStyle w:val="Zkladntext30"/>
        <w:shd w:val="clear" w:color="auto" w:fill="auto"/>
        <w:spacing w:before="0" w:line="276" w:lineRule="auto"/>
        <w:rPr>
          <w:spacing w:val="0"/>
          <w:sz w:val="24"/>
          <w:szCs w:val="24"/>
        </w:rPr>
      </w:pPr>
      <w:r w:rsidRPr="00C81BE3">
        <w:rPr>
          <w:spacing w:val="0"/>
          <w:sz w:val="24"/>
          <w:szCs w:val="24"/>
        </w:rPr>
        <w:t>Univerzity Karlovy</w:t>
      </w:r>
    </w:p>
    <w:p w14:paraId="117EC4D2" w14:textId="7B7121AE" w:rsidR="00CF7EF6" w:rsidRPr="00C81BE3" w:rsidRDefault="00F9746B" w:rsidP="00231ABC">
      <w:pPr>
        <w:pStyle w:val="Zkladntext30"/>
        <w:shd w:val="clear" w:color="auto" w:fill="auto"/>
        <w:spacing w:before="0" w:after="840" w:line="276" w:lineRule="auto"/>
        <w:ind w:left="23"/>
        <w:rPr>
          <w:spacing w:val="0"/>
          <w:sz w:val="24"/>
          <w:szCs w:val="24"/>
        </w:rPr>
      </w:pPr>
      <w:r w:rsidRPr="00C81BE3">
        <w:rPr>
          <w:spacing w:val="0"/>
          <w:sz w:val="24"/>
          <w:szCs w:val="24"/>
        </w:rPr>
        <w:t>jako jejím vnitřním předpisu</w:t>
      </w:r>
    </w:p>
    <w:p w14:paraId="19A27F0E" w14:textId="6F8D98F0" w:rsidR="006A00E7" w:rsidRPr="00285486" w:rsidRDefault="006A00E7" w:rsidP="00D64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8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95994">
        <w:rPr>
          <w:rFonts w:ascii="Times New Roman" w:hAnsi="Times New Roman" w:cs="Times New Roman"/>
          <w:b/>
          <w:sz w:val="24"/>
          <w:szCs w:val="24"/>
        </w:rPr>
        <w:t>I</w:t>
      </w:r>
    </w:p>
    <w:p w14:paraId="48F2F984" w14:textId="77777777" w:rsidR="00D95994" w:rsidRDefault="00D95994" w:rsidP="002A79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406C6" w14:textId="35507C19" w:rsidR="00411237" w:rsidRPr="00D95994" w:rsidRDefault="00D95994" w:rsidP="00D95994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14355">
        <w:rPr>
          <w:rFonts w:ascii="Times New Roman" w:hAnsi="Times New Roman" w:cs="Times New Roman"/>
          <w:sz w:val="24"/>
          <w:szCs w:val="24"/>
        </w:rPr>
        <w:t>Jednací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814355">
        <w:rPr>
          <w:rFonts w:ascii="Times New Roman" w:hAnsi="Times New Roman" w:cs="Times New Roman"/>
          <w:sz w:val="24"/>
          <w:szCs w:val="24"/>
        </w:rPr>
        <w:t xml:space="preserve"> řád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4355">
        <w:rPr>
          <w:rFonts w:ascii="Times New Roman" w:hAnsi="Times New Roman" w:cs="Times New Roman"/>
          <w:sz w:val="24"/>
          <w:szCs w:val="24"/>
        </w:rPr>
        <w:t xml:space="preserve"> </w:t>
      </w:r>
      <w:r w:rsidR="001F312C">
        <w:rPr>
          <w:rFonts w:ascii="Times New Roman" w:hAnsi="Times New Roman" w:cs="Times New Roman"/>
          <w:sz w:val="24"/>
          <w:szCs w:val="24"/>
        </w:rPr>
        <w:t>Akademického senátu</w:t>
      </w:r>
      <w:r w:rsidR="00814355">
        <w:rPr>
          <w:rFonts w:ascii="Times New Roman" w:hAnsi="Times New Roman" w:cs="Times New Roman"/>
          <w:sz w:val="24"/>
          <w:szCs w:val="24"/>
        </w:rPr>
        <w:t xml:space="preserve"> </w:t>
      </w:r>
      <w:r w:rsidR="002A7957" w:rsidRPr="00FB5DC5">
        <w:rPr>
          <w:rFonts w:ascii="Times New Roman" w:hAnsi="Times New Roman" w:cs="Times New Roman"/>
          <w:sz w:val="24"/>
          <w:szCs w:val="24"/>
        </w:rPr>
        <w:t xml:space="preserve">Fakulty humanitních studií </w:t>
      </w:r>
      <w:r w:rsidR="007B52B1" w:rsidRPr="00FB5DC5">
        <w:rPr>
          <w:rFonts w:ascii="Times New Roman" w:hAnsi="Times New Roman" w:cs="Times New Roman"/>
          <w:sz w:val="24"/>
          <w:szCs w:val="24"/>
        </w:rPr>
        <w:t>Univerzity Karlovy</w:t>
      </w:r>
      <w:r>
        <w:rPr>
          <w:rFonts w:ascii="Times New Roman" w:hAnsi="Times New Roman" w:cs="Times New Roman"/>
          <w:sz w:val="24"/>
          <w:szCs w:val="24"/>
        </w:rPr>
        <w:t xml:space="preserve"> ze dne 31. března 2017</w:t>
      </w:r>
      <w:r w:rsidR="007B52B1" w:rsidRPr="00FB5DC5">
        <w:rPr>
          <w:rFonts w:ascii="Times New Roman" w:hAnsi="Times New Roman" w:cs="Times New Roman"/>
          <w:sz w:val="24"/>
          <w:szCs w:val="24"/>
        </w:rPr>
        <w:t xml:space="preserve"> </w:t>
      </w:r>
      <w:r w:rsidR="002A7957" w:rsidRPr="00FB5DC5">
        <w:rPr>
          <w:rFonts w:ascii="Times New Roman" w:hAnsi="Times New Roman"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z</w:t>
      </w:r>
      <w:r w:rsidR="00814355" w:rsidRPr="00D95994">
        <w:rPr>
          <w:rFonts w:cs="Times New Roman"/>
          <w:sz w:val="24"/>
          <w:szCs w:val="24"/>
        </w:rPr>
        <w:t xml:space="preserve">a čl. </w:t>
      </w:r>
      <w:r w:rsidR="001F312C" w:rsidRPr="00D95994">
        <w:rPr>
          <w:rFonts w:cs="Times New Roman"/>
          <w:sz w:val="24"/>
          <w:szCs w:val="24"/>
        </w:rPr>
        <w:t>2</w:t>
      </w:r>
      <w:r w:rsidR="00814355" w:rsidRPr="00D95994">
        <w:rPr>
          <w:rFonts w:cs="Times New Roman"/>
          <w:sz w:val="24"/>
          <w:szCs w:val="24"/>
        </w:rPr>
        <w:t xml:space="preserve"> vklád</w:t>
      </w:r>
      <w:r w:rsidR="00CE3A17" w:rsidRPr="00D95994">
        <w:rPr>
          <w:rFonts w:cs="Times New Roman"/>
          <w:sz w:val="24"/>
          <w:szCs w:val="24"/>
        </w:rPr>
        <w:t>á</w:t>
      </w:r>
      <w:r w:rsidR="001F312C" w:rsidRPr="00D95994">
        <w:rPr>
          <w:rFonts w:cs="Times New Roman"/>
          <w:sz w:val="24"/>
          <w:szCs w:val="24"/>
        </w:rPr>
        <w:t xml:space="preserve"> čl. </w:t>
      </w:r>
      <w:proofErr w:type="gramStart"/>
      <w:r w:rsidR="001F312C" w:rsidRPr="00D95994">
        <w:rPr>
          <w:rFonts w:cs="Times New Roman"/>
          <w:sz w:val="24"/>
          <w:szCs w:val="24"/>
        </w:rPr>
        <w:t>2</w:t>
      </w:r>
      <w:r w:rsidR="00814355" w:rsidRPr="00D95994">
        <w:rPr>
          <w:rFonts w:cs="Times New Roman"/>
          <w:sz w:val="24"/>
          <w:szCs w:val="24"/>
        </w:rPr>
        <w:t>a</w:t>
      </w:r>
      <w:proofErr w:type="gramEnd"/>
      <w:r w:rsidR="00CE3A17" w:rsidRPr="00D95994">
        <w:rPr>
          <w:rFonts w:cs="Times New Roman"/>
          <w:sz w:val="24"/>
          <w:szCs w:val="24"/>
        </w:rPr>
        <w:t>,</w:t>
      </w:r>
      <w:r w:rsidR="00E327A7" w:rsidRPr="00D95994">
        <w:rPr>
          <w:rFonts w:cs="Times New Roman"/>
          <w:sz w:val="24"/>
          <w:szCs w:val="24"/>
        </w:rPr>
        <w:t xml:space="preserve"> kter</w:t>
      </w:r>
      <w:r w:rsidR="00CE3A17" w:rsidRPr="00D95994">
        <w:rPr>
          <w:rFonts w:cs="Times New Roman"/>
          <w:sz w:val="24"/>
          <w:szCs w:val="24"/>
        </w:rPr>
        <w:t>ý</w:t>
      </w:r>
      <w:r w:rsidR="00E327A7" w:rsidRPr="00D95994">
        <w:rPr>
          <w:rFonts w:cs="Times New Roman"/>
          <w:sz w:val="24"/>
          <w:szCs w:val="24"/>
        </w:rPr>
        <w:t xml:space="preserve"> včetně nadpis</w:t>
      </w:r>
      <w:r w:rsidR="00CE3A17" w:rsidRPr="00D95994">
        <w:rPr>
          <w:rFonts w:cs="Times New Roman"/>
          <w:sz w:val="24"/>
          <w:szCs w:val="24"/>
        </w:rPr>
        <w:t>u</w:t>
      </w:r>
      <w:r w:rsidR="00E327A7" w:rsidRPr="00D95994">
        <w:rPr>
          <w:rFonts w:cs="Times New Roman"/>
          <w:sz w:val="24"/>
          <w:szCs w:val="24"/>
        </w:rPr>
        <w:t xml:space="preserve"> zn</w:t>
      </w:r>
      <w:r w:rsidR="00CE3A17" w:rsidRPr="00D95994">
        <w:rPr>
          <w:rFonts w:cs="Times New Roman"/>
          <w:sz w:val="24"/>
          <w:szCs w:val="24"/>
        </w:rPr>
        <w:t>í</w:t>
      </w:r>
      <w:r w:rsidR="00E327A7" w:rsidRPr="00D95994">
        <w:rPr>
          <w:rFonts w:cs="Times New Roman"/>
          <w:sz w:val="24"/>
          <w:szCs w:val="24"/>
        </w:rPr>
        <w:t>:</w:t>
      </w:r>
    </w:p>
    <w:p w14:paraId="09E43AD1" w14:textId="6B7F61E4" w:rsidR="00814355" w:rsidRPr="00D95994" w:rsidRDefault="00411237" w:rsidP="00CE3A17">
      <w:pPr>
        <w:pStyle w:val="Odstavecseseznamem"/>
        <w:spacing w:after="240"/>
        <w:ind w:left="425" w:firstLine="1"/>
        <w:jc w:val="center"/>
        <w:rPr>
          <w:rFonts w:cs="Times New Roman"/>
          <w:b/>
          <w:bCs/>
          <w:sz w:val="24"/>
          <w:szCs w:val="24"/>
        </w:rPr>
      </w:pPr>
      <w:r w:rsidRPr="00FB5DC5">
        <w:rPr>
          <w:rFonts w:cs="Times New Roman"/>
          <w:sz w:val="24"/>
          <w:szCs w:val="24"/>
        </w:rPr>
        <w:t>„</w:t>
      </w:r>
      <w:r w:rsidR="001F312C" w:rsidRPr="00D95994">
        <w:rPr>
          <w:rFonts w:cs="Times New Roman"/>
          <w:b/>
          <w:bCs/>
          <w:sz w:val="24"/>
          <w:szCs w:val="24"/>
        </w:rPr>
        <w:t xml:space="preserve">Článek </w:t>
      </w:r>
      <w:proofErr w:type="gramStart"/>
      <w:r w:rsidR="001F312C" w:rsidRPr="00D95994">
        <w:rPr>
          <w:rFonts w:cs="Times New Roman"/>
          <w:b/>
          <w:bCs/>
          <w:sz w:val="24"/>
          <w:szCs w:val="24"/>
        </w:rPr>
        <w:t>2</w:t>
      </w:r>
      <w:r w:rsidR="00814355" w:rsidRPr="00D95994">
        <w:rPr>
          <w:rFonts w:cs="Times New Roman"/>
          <w:b/>
          <w:bCs/>
          <w:sz w:val="24"/>
          <w:szCs w:val="24"/>
        </w:rPr>
        <w:t>a</w:t>
      </w:r>
      <w:proofErr w:type="gramEnd"/>
    </w:p>
    <w:p w14:paraId="13B125CA" w14:textId="29DFCB2F" w:rsidR="00814355" w:rsidRPr="00994D32" w:rsidRDefault="00814355" w:rsidP="00CE3A17">
      <w:pPr>
        <w:pStyle w:val="Odstavecseseznamem"/>
        <w:spacing w:after="120"/>
        <w:ind w:left="425" w:firstLine="284"/>
        <w:contextualSpacing w:val="0"/>
        <w:jc w:val="center"/>
        <w:rPr>
          <w:rFonts w:cs="Times New Roman"/>
          <w:sz w:val="24"/>
          <w:szCs w:val="24"/>
        </w:rPr>
      </w:pPr>
      <w:r w:rsidRPr="00D95994">
        <w:rPr>
          <w:rFonts w:cs="Times New Roman"/>
          <w:b/>
          <w:bCs/>
          <w:sz w:val="24"/>
          <w:szCs w:val="24"/>
        </w:rPr>
        <w:t xml:space="preserve">Hybridní nebo distanční </w:t>
      </w:r>
      <w:r w:rsidR="00CE3A17" w:rsidRPr="00D95994">
        <w:rPr>
          <w:rFonts w:cs="Times New Roman"/>
          <w:b/>
          <w:bCs/>
          <w:sz w:val="24"/>
          <w:szCs w:val="24"/>
        </w:rPr>
        <w:t>jednání</w:t>
      </w:r>
      <w:r w:rsidRPr="00D95994">
        <w:rPr>
          <w:rFonts w:cs="Times New Roman"/>
          <w:b/>
          <w:bCs/>
          <w:sz w:val="24"/>
          <w:szCs w:val="24"/>
        </w:rPr>
        <w:t xml:space="preserve"> </w:t>
      </w:r>
      <w:r w:rsidR="001F312C" w:rsidRPr="00D95994">
        <w:rPr>
          <w:rFonts w:cs="Times New Roman"/>
          <w:b/>
          <w:bCs/>
          <w:sz w:val="24"/>
          <w:szCs w:val="24"/>
        </w:rPr>
        <w:t>senátu</w:t>
      </w:r>
    </w:p>
    <w:p w14:paraId="0E038343" w14:textId="759AAF8F" w:rsidR="00814355" w:rsidRPr="00814355" w:rsidRDefault="00814355" w:rsidP="004A53A4">
      <w:pPr>
        <w:pStyle w:val="Odstavecseseznamem"/>
        <w:tabs>
          <w:tab w:val="left" w:pos="993"/>
        </w:tabs>
        <w:spacing w:after="60"/>
        <w:ind w:left="987" w:hanging="278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1.</w:t>
      </w:r>
      <w:r w:rsidRPr="00814355">
        <w:rPr>
          <w:rFonts w:cs="Times New Roman"/>
          <w:sz w:val="24"/>
          <w:szCs w:val="24"/>
        </w:rPr>
        <w:tab/>
      </w:r>
      <w:r w:rsidR="0028083B">
        <w:rPr>
          <w:rFonts w:cs="Times New Roman"/>
          <w:sz w:val="24"/>
          <w:szCs w:val="24"/>
        </w:rPr>
        <w:t>Jednání</w:t>
      </w:r>
      <w:r w:rsidRPr="00814355">
        <w:rPr>
          <w:rFonts w:cs="Times New Roman"/>
          <w:sz w:val="24"/>
          <w:szCs w:val="24"/>
        </w:rPr>
        <w:t xml:space="preserve"> </w:t>
      </w:r>
      <w:r w:rsidR="001F312C">
        <w:rPr>
          <w:rFonts w:cs="Times New Roman"/>
          <w:sz w:val="24"/>
          <w:szCs w:val="24"/>
        </w:rPr>
        <w:t>senátu</w:t>
      </w:r>
      <w:r w:rsidRPr="00814355">
        <w:rPr>
          <w:rFonts w:cs="Times New Roman"/>
          <w:sz w:val="24"/>
          <w:szCs w:val="24"/>
        </w:rPr>
        <w:t xml:space="preserve"> je možné konat hybridním nebo distančním způsobem, pokud</w:t>
      </w:r>
    </w:p>
    <w:p w14:paraId="37CF62C1" w14:textId="073079BE" w:rsidR="00814355" w:rsidRPr="00814355" w:rsidRDefault="00814355" w:rsidP="004A53A4">
      <w:pPr>
        <w:pStyle w:val="Odstavecseseznamem"/>
        <w:spacing w:after="60"/>
        <w:ind w:left="1702" w:hanging="284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 xml:space="preserve">a) </w:t>
      </w:r>
      <w:r>
        <w:rPr>
          <w:rFonts w:cs="Times New Roman"/>
          <w:sz w:val="24"/>
          <w:szCs w:val="24"/>
        </w:rPr>
        <w:tab/>
      </w:r>
      <w:r w:rsidR="001F312C" w:rsidRPr="001F312C">
        <w:rPr>
          <w:rFonts w:cs="Times New Roman"/>
          <w:sz w:val="24"/>
          <w:szCs w:val="24"/>
        </w:rPr>
        <w:t>z jiného právního předpisu nebo opatření vydaného na jeho základě vyplývá, že senát může jednat distančně,</w:t>
      </w:r>
    </w:p>
    <w:p w14:paraId="2A0C4F8B" w14:textId="6C1EA5FC" w:rsidR="00814355" w:rsidRPr="00814355" w:rsidRDefault="00814355" w:rsidP="004A53A4">
      <w:pPr>
        <w:pStyle w:val="Odstavecseseznamem"/>
        <w:spacing w:after="60"/>
        <w:ind w:left="1702" w:hanging="284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 xml:space="preserve">b) </w:t>
      </w:r>
      <w:r w:rsidR="001F312C" w:rsidRPr="001F312C">
        <w:rPr>
          <w:rFonts w:cs="Times New Roman"/>
          <w:sz w:val="24"/>
          <w:szCs w:val="24"/>
        </w:rPr>
        <w:t>z vnitřního předpisu univerzity nebo stavu vyhlášeného na jeho základě vyplývá, že senát může jednat distančně,</w:t>
      </w:r>
    </w:p>
    <w:p w14:paraId="355461A3" w14:textId="5A3C7094" w:rsidR="00814355" w:rsidRPr="00814355" w:rsidRDefault="00814355" w:rsidP="004A53A4">
      <w:pPr>
        <w:pStyle w:val="Odstavecseseznamem"/>
        <w:spacing w:after="120"/>
        <w:ind w:left="1702" w:hanging="284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 xml:space="preserve">c) </w:t>
      </w:r>
      <w:r w:rsidR="001F312C" w:rsidRPr="001F312C">
        <w:rPr>
          <w:rFonts w:cs="Times New Roman"/>
          <w:sz w:val="24"/>
          <w:szCs w:val="24"/>
        </w:rPr>
        <w:t>o tom z důvodu hodného zřetele rozhodne předsednictvo akademického senátu.</w:t>
      </w:r>
    </w:p>
    <w:p w14:paraId="01327167" w14:textId="0805581F" w:rsidR="00814355" w:rsidRPr="00814355" w:rsidRDefault="00814355" w:rsidP="004A53A4">
      <w:pPr>
        <w:pStyle w:val="Odstavecseseznamem"/>
        <w:tabs>
          <w:tab w:val="left" w:pos="993"/>
        </w:tabs>
        <w:spacing w:after="120"/>
        <w:ind w:left="987" w:hanging="278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2.</w:t>
      </w:r>
      <w:r w:rsidRPr="00814355">
        <w:rPr>
          <w:rFonts w:cs="Times New Roman"/>
          <w:sz w:val="24"/>
          <w:szCs w:val="24"/>
        </w:rPr>
        <w:tab/>
        <w:t xml:space="preserve">Skutečnost, že se </w:t>
      </w:r>
      <w:r w:rsidR="008D0E1B">
        <w:rPr>
          <w:rFonts w:cs="Times New Roman"/>
          <w:sz w:val="24"/>
          <w:szCs w:val="24"/>
        </w:rPr>
        <w:t>zasedání</w:t>
      </w:r>
      <w:r w:rsidRPr="00814355">
        <w:rPr>
          <w:rFonts w:cs="Times New Roman"/>
          <w:sz w:val="24"/>
          <w:szCs w:val="24"/>
        </w:rPr>
        <w:t xml:space="preserve"> koná hybridním nebo distančním způsobem, je členům </w:t>
      </w:r>
      <w:r w:rsidR="001F312C">
        <w:rPr>
          <w:rFonts w:cs="Times New Roman"/>
          <w:sz w:val="24"/>
          <w:szCs w:val="24"/>
        </w:rPr>
        <w:t xml:space="preserve">senátu </w:t>
      </w:r>
      <w:r w:rsidR="001F312C" w:rsidRPr="001F312C">
        <w:rPr>
          <w:rFonts w:cs="Times New Roman"/>
          <w:sz w:val="24"/>
          <w:szCs w:val="24"/>
        </w:rPr>
        <w:t>a akademické obci sdělena v pozvánce na zasedání</w:t>
      </w:r>
      <w:r w:rsidR="001F312C">
        <w:rPr>
          <w:rFonts w:cs="Times New Roman"/>
          <w:sz w:val="24"/>
          <w:szCs w:val="24"/>
        </w:rPr>
        <w:t>.</w:t>
      </w:r>
    </w:p>
    <w:p w14:paraId="2C0CC752" w14:textId="316F3774" w:rsidR="00CE3A17" w:rsidRDefault="00814355" w:rsidP="00231ABC">
      <w:pPr>
        <w:pStyle w:val="Odstavecseseznamem"/>
        <w:tabs>
          <w:tab w:val="left" w:pos="993"/>
        </w:tabs>
        <w:spacing w:after="840"/>
        <w:ind w:left="987" w:hanging="278"/>
        <w:contextualSpacing w:val="0"/>
        <w:rPr>
          <w:rFonts w:cs="Times New Roman"/>
          <w:sz w:val="24"/>
          <w:szCs w:val="24"/>
        </w:rPr>
      </w:pPr>
      <w:r w:rsidRPr="00814355">
        <w:rPr>
          <w:rFonts w:cs="Times New Roman"/>
          <w:sz w:val="24"/>
          <w:szCs w:val="24"/>
        </w:rPr>
        <w:t>3.</w:t>
      </w:r>
      <w:r w:rsidRPr="00814355">
        <w:rPr>
          <w:rFonts w:cs="Times New Roman"/>
          <w:sz w:val="24"/>
          <w:szCs w:val="24"/>
        </w:rPr>
        <w:tab/>
      </w:r>
      <w:r w:rsidR="001F312C" w:rsidRPr="001F312C">
        <w:rPr>
          <w:rFonts w:cs="Times New Roman"/>
          <w:sz w:val="24"/>
          <w:szCs w:val="24"/>
        </w:rPr>
        <w:t>Pro jednání hybridním nebo distančním způsobem platí všechna ustanovení tohoto jednacího řádu, zejména je zaručena tajnost hlasování vzdáleným přístupem tam, kde předpisy tajné hlasování předpokládají.</w:t>
      </w:r>
      <w:r w:rsidR="00411237" w:rsidRPr="00FB5DC5">
        <w:rPr>
          <w:rFonts w:cs="Times New Roman"/>
          <w:sz w:val="24"/>
          <w:szCs w:val="24"/>
        </w:rPr>
        <w:t>“</w:t>
      </w:r>
      <w:r w:rsidR="00D95994">
        <w:rPr>
          <w:rFonts w:cs="Times New Roman"/>
          <w:sz w:val="24"/>
          <w:szCs w:val="24"/>
        </w:rPr>
        <w:t>.</w:t>
      </w:r>
    </w:p>
    <w:p w14:paraId="20639DBE" w14:textId="6BB59AF4" w:rsidR="00CF7EF6" w:rsidRPr="00FB5DC5" w:rsidRDefault="001D6BC2" w:rsidP="0022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95994">
        <w:rPr>
          <w:rFonts w:ascii="Times New Roman" w:hAnsi="Times New Roman" w:cs="Times New Roman"/>
          <w:b/>
          <w:sz w:val="24"/>
          <w:szCs w:val="24"/>
        </w:rPr>
        <w:t>II</w:t>
      </w:r>
    </w:p>
    <w:p w14:paraId="38C23B47" w14:textId="6458EEE1" w:rsidR="00221548" w:rsidRPr="00FB5DC5" w:rsidRDefault="00221548" w:rsidP="002215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8A74A1B" w14:textId="0FD2883C" w:rsidR="007E59BA" w:rsidRPr="00FB5DC5" w:rsidRDefault="00E327A7" w:rsidP="001429C7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Tato změna jednacího řádu </w:t>
      </w:r>
      <w:r w:rsidR="007E59BA" w:rsidRPr="00FB5DC5">
        <w:rPr>
          <w:rFonts w:cs="Times New Roman"/>
          <w:sz w:val="24"/>
          <w:szCs w:val="24"/>
        </w:rPr>
        <w:t>byl</w:t>
      </w:r>
      <w:r>
        <w:rPr>
          <w:rFonts w:cs="Times New Roman"/>
          <w:sz w:val="24"/>
          <w:szCs w:val="24"/>
        </w:rPr>
        <w:t>a</w:t>
      </w:r>
      <w:r w:rsidR="007E59BA" w:rsidRPr="00FB5DC5">
        <w:rPr>
          <w:rFonts w:cs="Times New Roman"/>
          <w:sz w:val="24"/>
          <w:szCs w:val="24"/>
        </w:rPr>
        <w:t xml:space="preserve"> schválen</w:t>
      </w:r>
      <w:r>
        <w:rPr>
          <w:rFonts w:cs="Times New Roman"/>
          <w:sz w:val="24"/>
          <w:szCs w:val="24"/>
        </w:rPr>
        <w:t>a</w:t>
      </w:r>
      <w:r w:rsidR="007E59BA" w:rsidRPr="00FB5DC5">
        <w:rPr>
          <w:rFonts w:cs="Times New Roman"/>
          <w:sz w:val="24"/>
          <w:szCs w:val="24"/>
        </w:rPr>
        <w:t xml:space="preserve"> Akademickým senátem Fakulty humanitních studií</w:t>
      </w:r>
      <w:r w:rsidR="007E59BA" w:rsidRPr="00FB5DC5">
        <w:rPr>
          <w:rFonts w:cs="Times New Roman"/>
          <w:b/>
          <w:bCs/>
          <w:sz w:val="24"/>
          <w:szCs w:val="24"/>
        </w:rPr>
        <w:t xml:space="preserve"> </w:t>
      </w:r>
      <w:r w:rsidR="007E59BA" w:rsidRPr="00FB5DC5">
        <w:rPr>
          <w:rFonts w:cs="Times New Roman"/>
          <w:sz w:val="24"/>
          <w:szCs w:val="24"/>
        </w:rPr>
        <w:t>Univerzity Karlovy dne</w:t>
      </w:r>
      <w:r w:rsidR="008535B1" w:rsidRPr="00FB5DC5">
        <w:rPr>
          <w:rFonts w:cs="Times New Roman"/>
          <w:sz w:val="24"/>
          <w:szCs w:val="24"/>
        </w:rPr>
        <w:t xml:space="preserve"> </w:t>
      </w:r>
      <w:r w:rsidR="00841293">
        <w:rPr>
          <w:rFonts w:cs="Times New Roman"/>
          <w:sz w:val="24"/>
          <w:szCs w:val="24"/>
        </w:rPr>
        <w:t xml:space="preserve">29. dubna </w:t>
      </w:r>
      <w:r w:rsidR="001D6BC2">
        <w:rPr>
          <w:rFonts w:cs="Times New Roman"/>
          <w:sz w:val="24"/>
          <w:szCs w:val="24"/>
        </w:rPr>
        <w:t>2021</w:t>
      </w:r>
      <w:r w:rsidR="008535B1" w:rsidRPr="00FB5DC5">
        <w:rPr>
          <w:rFonts w:cs="Times New Roman"/>
          <w:sz w:val="24"/>
          <w:szCs w:val="24"/>
        </w:rPr>
        <w:t>.</w:t>
      </w:r>
    </w:p>
    <w:p w14:paraId="34D2C91C" w14:textId="0BD5B854" w:rsidR="007E59BA" w:rsidRDefault="00E327A7" w:rsidP="00E327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Tato změna jednacího řádu</w:t>
      </w:r>
      <w:r w:rsidR="007E59BA" w:rsidRPr="00FB5DC5">
        <w:rPr>
          <w:rFonts w:cs="Times New Roman"/>
          <w:sz w:val="24"/>
          <w:szCs w:val="24"/>
        </w:rPr>
        <w:t xml:space="preserve"> nabývá platnosti dnem schválení Akademickým senátem Univerzity Karlovy.</w:t>
      </w:r>
      <w:r w:rsidR="007E59BA" w:rsidRPr="00285486">
        <w:rPr>
          <w:rFonts w:cs="Times New Roman"/>
          <w:sz w:val="24"/>
          <w:szCs w:val="24"/>
          <w:vertAlign w:val="superscript"/>
        </w:rPr>
        <w:footnoteReference w:id="1"/>
      </w:r>
    </w:p>
    <w:p w14:paraId="210D37CC" w14:textId="2ADC5AA0" w:rsidR="00E327A7" w:rsidRPr="00183CFC" w:rsidRDefault="00E327A7" w:rsidP="00E327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183CFC">
        <w:rPr>
          <w:rFonts w:cs="Times New Roman"/>
          <w:sz w:val="24"/>
          <w:szCs w:val="24"/>
        </w:rPr>
        <w:lastRenderedPageBreak/>
        <w:t>Tato změna jednacího řádu nabývá účinnosti dnem následujícím po dni nabytí její platnosti.</w:t>
      </w:r>
    </w:p>
    <w:p w14:paraId="2186B6CB" w14:textId="57EDD0BD" w:rsidR="00757A13" w:rsidRDefault="00757A13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3CB4ED" w14:textId="709DEDED" w:rsidR="001429C7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BCB9C5" w14:textId="77777777" w:rsidR="001429C7" w:rsidRPr="00FB5DC5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9541FF" w14:textId="7FF57ABD" w:rsidR="00757A13" w:rsidRDefault="00757A13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729A9A" w14:textId="77777777" w:rsidR="00D44EDC" w:rsidRPr="00FB5DC5" w:rsidRDefault="00D44EDC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F37A67" w14:textId="4EF069A9" w:rsidR="006A00E7" w:rsidRPr="00FB5DC5" w:rsidRDefault="00A06138" w:rsidP="008535B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A06138">
        <w:rPr>
          <w:rFonts w:ascii="Times New Roman" w:hAnsi="Times New Roman" w:cs="Times New Roman"/>
          <w:b/>
          <w:sz w:val="24"/>
          <w:szCs w:val="24"/>
        </w:rPr>
        <w:t>phil</w:t>
      </w:r>
      <w:proofErr w:type="spellEnd"/>
      <w:r w:rsidRPr="00A06138">
        <w:rPr>
          <w:rFonts w:ascii="Times New Roman" w:hAnsi="Times New Roman" w:cs="Times New Roman"/>
          <w:b/>
          <w:sz w:val="24"/>
          <w:szCs w:val="24"/>
        </w:rPr>
        <w:t xml:space="preserve">. Pavel </w:t>
      </w:r>
      <w:proofErr w:type="spellStart"/>
      <w:r w:rsidRPr="00A06138">
        <w:rPr>
          <w:rFonts w:ascii="Times New Roman" w:hAnsi="Times New Roman" w:cs="Times New Roman"/>
          <w:b/>
          <w:sz w:val="24"/>
          <w:szCs w:val="24"/>
        </w:rPr>
        <w:t>Himl</w:t>
      </w:r>
      <w:proofErr w:type="spellEnd"/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ab/>
      </w:r>
      <w:r w:rsidR="00381FAB" w:rsidRPr="00FB5D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00E7" w:rsidRPr="00FB5DC5">
        <w:rPr>
          <w:rFonts w:ascii="Times New Roman" w:hAnsi="Times New Roman" w:cs="Times New Roman"/>
          <w:b/>
          <w:sz w:val="24"/>
          <w:szCs w:val="24"/>
        </w:rPr>
        <w:t xml:space="preserve">Ing. arch. Mgr. Marie </w:t>
      </w:r>
      <w:proofErr w:type="spellStart"/>
      <w:r w:rsidR="006A00E7" w:rsidRPr="00FB5DC5">
        <w:rPr>
          <w:rFonts w:ascii="Times New Roman" w:hAnsi="Times New Roman" w:cs="Times New Roman"/>
          <w:b/>
          <w:sz w:val="24"/>
          <w:szCs w:val="24"/>
        </w:rPr>
        <w:t>Pětová</w:t>
      </w:r>
      <w:proofErr w:type="spellEnd"/>
      <w:r w:rsidR="006A00E7" w:rsidRPr="00FB5DC5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52ABA90B" w14:textId="07F7245C" w:rsidR="006A00E7" w:rsidRPr="00FB5DC5" w:rsidRDefault="008535B1" w:rsidP="008535B1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5DC5">
        <w:rPr>
          <w:rFonts w:ascii="Times New Roman" w:hAnsi="Times New Roman" w:cs="Times New Roman"/>
          <w:sz w:val="24"/>
          <w:szCs w:val="24"/>
        </w:rPr>
        <w:t xml:space="preserve">    </w:t>
      </w:r>
      <w:r w:rsidR="000A17F6" w:rsidRPr="00FB5DC5">
        <w:rPr>
          <w:rFonts w:ascii="Times New Roman" w:hAnsi="Times New Roman" w:cs="Times New Roman"/>
          <w:sz w:val="24"/>
          <w:szCs w:val="24"/>
        </w:rPr>
        <w:t>p</w:t>
      </w:r>
      <w:r w:rsidR="006A00E7" w:rsidRPr="00FB5DC5">
        <w:rPr>
          <w:rFonts w:ascii="Times New Roman" w:hAnsi="Times New Roman" w:cs="Times New Roman"/>
          <w:sz w:val="24"/>
          <w:szCs w:val="24"/>
        </w:rPr>
        <w:t>ředseda AS FHS UK</w:t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6A00E7" w:rsidRPr="00FB5DC5">
        <w:rPr>
          <w:rFonts w:ascii="Times New Roman" w:hAnsi="Times New Roman" w:cs="Times New Roman"/>
          <w:sz w:val="24"/>
          <w:szCs w:val="24"/>
        </w:rPr>
        <w:tab/>
      </w:r>
      <w:r w:rsidR="000A17F6" w:rsidRPr="00FB5D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1FAB" w:rsidRPr="00FB5DC5">
        <w:rPr>
          <w:rFonts w:ascii="Times New Roman" w:hAnsi="Times New Roman" w:cs="Times New Roman"/>
          <w:sz w:val="24"/>
          <w:szCs w:val="24"/>
        </w:rPr>
        <w:t xml:space="preserve">       </w:t>
      </w:r>
      <w:r w:rsidR="006A00E7" w:rsidRPr="00FB5DC5">
        <w:rPr>
          <w:rFonts w:ascii="Times New Roman" w:hAnsi="Times New Roman" w:cs="Times New Roman"/>
          <w:sz w:val="24"/>
          <w:szCs w:val="24"/>
        </w:rPr>
        <w:t>děkan</w:t>
      </w:r>
      <w:r w:rsidR="000A17F6" w:rsidRPr="00FB5DC5">
        <w:rPr>
          <w:rFonts w:ascii="Times New Roman" w:hAnsi="Times New Roman" w:cs="Times New Roman"/>
          <w:sz w:val="24"/>
          <w:szCs w:val="24"/>
        </w:rPr>
        <w:t>ka</w:t>
      </w:r>
      <w:r w:rsidR="006A00E7" w:rsidRPr="00FB5DC5">
        <w:rPr>
          <w:rFonts w:ascii="Times New Roman" w:hAnsi="Times New Roman" w:cs="Times New Roman"/>
          <w:sz w:val="24"/>
          <w:szCs w:val="24"/>
        </w:rPr>
        <w:t xml:space="preserve"> FHS UK</w:t>
      </w:r>
    </w:p>
    <w:p w14:paraId="6CA1AC8A" w14:textId="561D0440" w:rsidR="00221548" w:rsidRPr="00FB5DC5" w:rsidRDefault="00221548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04105" w14:textId="5F3D1F5A" w:rsidR="001429C7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400D7E" w14:textId="77777777" w:rsidR="001429C7" w:rsidRPr="00FB5DC5" w:rsidRDefault="001429C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8E316" w14:textId="77777777" w:rsidR="006A00E7" w:rsidRPr="00FB5DC5" w:rsidRDefault="006A00E7" w:rsidP="006A00E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3BD3CB" w14:textId="1FD539C6" w:rsidR="000A17F6" w:rsidRPr="00FB5DC5" w:rsidRDefault="00757A13" w:rsidP="00757A13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5">
        <w:rPr>
          <w:rFonts w:ascii="Times New Roman" w:hAnsi="Times New Roman" w:cs="Times New Roman"/>
          <w:b/>
          <w:sz w:val="24"/>
          <w:szCs w:val="24"/>
        </w:rPr>
        <w:t>prof. Ing. František Zahálka, Ph.D.</w:t>
      </w:r>
    </w:p>
    <w:p w14:paraId="453C1743" w14:textId="52684F34" w:rsidR="00A84A1E" w:rsidRPr="00FB5DC5" w:rsidRDefault="00835465" w:rsidP="006A00E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5">
        <w:rPr>
          <w:rFonts w:ascii="Times New Roman" w:hAnsi="Times New Roman" w:cs="Times New Roman"/>
          <w:sz w:val="24"/>
          <w:szCs w:val="24"/>
        </w:rPr>
        <w:t xml:space="preserve">předseda AS </w:t>
      </w:r>
      <w:r w:rsidR="00757A13" w:rsidRPr="00FB5DC5">
        <w:rPr>
          <w:rFonts w:ascii="Times New Roman" w:hAnsi="Times New Roman" w:cs="Times New Roman"/>
          <w:sz w:val="24"/>
          <w:szCs w:val="24"/>
        </w:rPr>
        <w:t>UK</w:t>
      </w:r>
    </w:p>
    <w:sectPr w:rsidR="00A84A1E" w:rsidRPr="00FB5DC5" w:rsidSect="00B046BB">
      <w:footerReference w:type="default" r:id="rId8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6BA9" w14:textId="77777777" w:rsidR="00816DE4" w:rsidRDefault="00816DE4" w:rsidP="007E59BA">
      <w:pPr>
        <w:spacing w:after="0" w:line="240" w:lineRule="auto"/>
      </w:pPr>
      <w:r>
        <w:separator/>
      </w:r>
    </w:p>
  </w:endnote>
  <w:endnote w:type="continuationSeparator" w:id="0">
    <w:p w14:paraId="5EE2AF47" w14:textId="77777777" w:rsidR="00816DE4" w:rsidRDefault="00816DE4" w:rsidP="007E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026F" w14:textId="530D8646" w:rsidR="00B046BB" w:rsidRDefault="00816DE4">
    <w:pPr>
      <w:pStyle w:val="Zpat"/>
      <w:jc w:val="center"/>
    </w:pPr>
    <w:sdt>
      <w:sdtPr>
        <w:id w:val="1465539531"/>
        <w:docPartObj>
          <w:docPartGallery w:val="Page Numbers (Bottom of Page)"/>
          <w:docPartUnique/>
        </w:docPartObj>
      </w:sdtPr>
      <w:sdtEndPr/>
      <w:sdtContent>
        <w:r w:rsidR="00B046BB">
          <w:fldChar w:fldCharType="begin"/>
        </w:r>
        <w:r w:rsidR="00B046BB">
          <w:instrText>PAGE   \* MERGEFORMAT</w:instrText>
        </w:r>
        <w:r w:rsidR="00B046BB">
          <w:fldChar w:fldCharType="separate"/>
        </w:r>
        <w:r w:rsidR="00841293">
          <w:rPr>
            <w:noProof/>
          </w:rPr>
          <w:t>2</w:t>
        </w:r>
        <w:r w:rsidR="00B046BB">
          <w:fldChar w:fldCharType="end"/>
        </w:r>
      </w:sdtContent>
    </w:sdt>
  </w:p>
  <w:p w14:paraId="059AE93A" w14:textId="77777777" w:rsidR="00B046BB" w:rsidRDefault="00B04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FDE6" w14:textId="77777777" w:rsidR="00816DE4" w:rsidRDefault="00816DE4" w:rsidP="007E59BA">
      <w:pPr>
        <w:spacing w:after="0" w:line="240" w:lineRule="auto"/>
      </w:pPr>
      <w:r>
        <w:separator/>
      </w:r>
    </w:p>
  </w:footnote>
  <w:footnote w:type="continuationSeparator" w:id="0">
    <w:p w14:paraId="4F17C0D1" w14:textId="77777777" w:rsidR="00816DE4" w:rsidRDefault="00816DE4" w:rsidP="007E59BA">
      <w:pPr>
        <w:spacing w:after="0" w:line="240" w:lineRule="auto"/>
      </w:pPr>
      <w:r>
        <w:continuationSeparator/>
      </w:r>
    </w:p>
  </w:footnote>
  <w:footnote w:id="1">
    <w:p w14:paraId="39FE6E3C" w14:textId="5FB442C9" w:rsidR="00757A13" w:rsidRPr="00757A13" w:rsidRDefault="007E59BA" w:rsidP="00757A13">
      <w:pPr>
        <w:pStyle w:val="Textpoznpodarou"/>
        <w:ind w:left="142" w:hanging="142"/>
        <w:rPr>
          <w:rFonts w:ascii="Times New Roman" w:hAnsi="Times New Roman" w:cs="Times New Roman"/>
        </w:rPr>
      </w:pPr>
      <w:r w:rsidRPr="00A13897">
        <w:rPr>
          <w:rStyle w:val="Znakapoznpodarou"/>
          <w:rFonts w:ascii="Times New Roman" w:hAnsi="Times New Roman" w:cs="Times New Roman"/>
        </w:rPr>
        <w:footnoteRef/>
      </w:r>
      <w:r w:rsidR="00757A13">
        <w:rPr>
          <w:rFonts w:ascii="Times New Roman" w:hAnsi="Times New Roman" w:cs="Times New Roman"/>
        </w:rPr>
        <w:t xml:space="preserve"> </w:t>
      </w:r>
      <w:r w:rsidR="00757A13">
        <w:rPr>
          <w:rFonts w:ascii="Times New Roman" w:hAnsi="Times New Roman" w:cs="Times New Roman"/>
        </w:rPr>
        <w:tab/>
      </w:r>
      <w:r w:rsidR="00571829">
        <w:rPr>
          <w:rFonts w:ascii="Times New Roman" w:hAnsi="Times New Roman" w:cs="Times New Roman"/>
        </w:rPr>
        <w:t>A</w:t>
      </w:r>
      <w:r w:rsidR="00757A13" w:rsidRPr="00757A13">
        <w:rPr>
          <w:rFonts w:ascii="Times New Roman" w:hAnsi="Times New Roman" w:cs="Times New Roman"/>
        </w:rPr>
        <w:t>kademický senát Univerzity Karlovy</w:t>
      </w:r>
      <w:r w:rsidR="00571829">
        <w:rPr>
          <w:rFonts w:ascii="Times New Roman" w:hAnsi="Times New Roman" w:cs="Times New Roman"/>
        </w:rPr>
        <w:t xml:space="preserve"> schválil tuto změnu jednacího řádu dne </w:t>
      </w:r>
      <w:r w:rsidR="00027D76">
        <w:rPr>
          <w:rFonts w:ascii="Times New Roman" w:hAnsi="Times New Roman" w:cs="Times New Roman"/>
        </w:rPr>
        <w:t xml:space="preserve">28. května </w:t>
      </w:r>
      <w:r w:rsidR="00231ABC">
        <w:rPr>
          <w:rFonts w:ascii="Times New Roman" w:hAnsi="Times New Roman" w:cs="Times New Roman"/>
        </w:rPr>
        <w:t>2021</w:t>
      </w:r>
      <w:r w:rsidR="00757A13" w:rsidRPr="00757A1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0AB"/>
    <w:multiLevelType w:val="hybridMultilevel"/>
    <w:tmpl w:val="71EAB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24C"/>
    <w:multiLevelType w:val="hybridMultilevel"/>
    <w:tmpl w:val="0960EB98"/>
    <w:lvl w:ilvl="0" w:tplc="829C1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2568"/>
    <w:multiLevelType w:val="hybridMultilevel"/>
    <w:tmpl w:val="5B1CA6AC"/>
    <w:lvl w:ilvl="0" w:tplc="829C1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650D4"/>
    <w:multiLevelType w:val="hybridMultilevel"/>
    <w:tmpl w:val="8526743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F248A4"/>
    <w:multiLevelType w:val="hybridMultilevel"/>
    <w:tmpl w:val="189C6DB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BF7C8D"/>
    <w:multiLevelType w:val="hybridMultilevel"/>
    <w:tmpl w:val="A43C28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F6908"/>
    <w:multiLevelType w:val="hybridMultilevel"/>
    <w:tmpl w:val="D9EE19FE"/>
    <w:lvl w:ilvl="0" w:tplc="8826B476">
      <w:start w:val="1"/>
      <w:numFmt w:val="lowerLetter"/>
      <w:lvlText w:val="%1)"/>
      <w:lvlJc w:val="left"/>
      <w:pPr>
        <w:ind w:left="2845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3565" w:hanging="360"/>
      </w:pPr>
    </w:lvl>
    <w:lvl w:ilvl="2" w:tplc="0405001B" w:tentative="1">
      <w:start w:val="1"/>
      <w:numFmt w:val="lowerRoman"/>
      <w:lvlText w:val="%3."/>
      <w:lvlJc w:val="right"/>
      <w:pPr>
        <w:ind w:left="4285" w:hanging="180"/>
      </w:pPr>
    </w:lvl>
    <w:lvl w:ilvl="3" w:tplc="0405000F" w:tentative="1">
      <w:start w:val="1"/>
      <w:numFmt w:val="decimal"/>
      <w:lvlText w:val="%4."/>
      <w:lvlJc w:val="left"/>
      <w:pPr>
        <w:ind w:left="5005" w:hanging="360"/>
      </w:pPr>
    </w:lvl>
    <w:lvl w:ilvl="4" w:tplc="04050019" w:tentative="1">
      <w:start w:val="1"/>
      <w:numFmt w:val="lowerLetter"/>
      <w:lvlText w:val="%5."/>
      <w:lvlJc w:val="left"/>
      <w:pPr>
        <w:ind w:left="5725" w:hanging="360"/>
      </w:pPr>
    </w:lvl>
    <w:lvl w:ilvl="5" w:tplc="0405001B" w:tentative="1">
      <w:start w:val="1"/>
      <w:numFmt w:val="lowerRoman"/>
      <w:lvlText w:val="%6."/>
      <w:lvlJc w:val="right"/>
      <w:pPr>
        <w:ind w:left="6445" w:hanging="180"/>
      </w:pPr>
    </w:lvl>
    <w:lvl w:ilvl="6" w:tplc="0405000F" w:tentative="1">
      <w:start w:val="1"/>
      <w:numFmt w:val="decimal"/>
      <w:lvlText w:val="%7."/>
      <w:lvlJc w:val="left"/>
      <w:pPr>
        <w:ind w:left="7165" w:hanging="360"/>
      </w:pPr>
    </w:lvl>
    <w:lvl w:ilvl="7" w:tplc="04050019" w:tentative="1">
      <w:start w:val="1"/>
      <w:numFmt w:val="lowerLetter"/>
      <w:lvlText w:val="%8."/>
      <w:lvlJc w:val="left"/>
      <w:pPr>
        <w:ind w:left="7885" w:hanging="360"/>
      </w:pPr>
    </w:lvl>
    <w:lvl w:ilvl="8" w:tplc="040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 w15:restartNumberingAfterBreak="0">
    <w:nsid w:val="3EC70A2B"/>
    <w:multiLevelType w:val="hybridMultilevel"/>
    <w:tmpl w:val="727C96B2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9C6567"/>
    <w:multiLevelType w:val="hybridMultilevel"/>
    <w:tmpl w:val="EC34267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1F56DE5"/>
    <w:multiLevelType w:val="hybridMultilevel"/>
    <w:tmpl w:val="90B2A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B5F7E"/>
    <w:multiLevelType w:val="hybridMultilevel"/>
    <w:tmpl w:val="49E2CFAC"/>
    <w:lvl w:ilvl="0" w:tplc="8EC0EE7E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A373DC6"/>
    <w:multiLevelType w:val="hybridMultilevel"/>
    <w:tmpl w:val="16DAF3E0"/>
    <w:lvl w:ilvl="0" w:tplc="638C53D6">
      <w:start w:val="1"/>
      <w:numFmt w:val="decimal"/>
      <w:lvlText w:val="%1)"/>
      <w:lvlJc w:val="left"/>
      <w:pPr>
        <w:ind w:left="1429" w:hanging="36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0D78B0"/>
    <w:multiLevelType w:val="hybridMultilevel"/>
    <w:tmpl w:val="A43C2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D3"/>
    <w:rsid w:val="00027D76"/>
    <w:rsid w:val="00063D37"/>
    <w:rsid w:val="00076613"/>
    <w:rsid w:val="00076D26"/>
    <w:rsid w:val="000947F2"/>
    <w:rsid w:val="000A17F6"/>
    <w:rsid w:val="000B388F"/>
    <w:rsid w:val="0011437E"/>
    <w:rsid w:val="00114A8C"/>
    <w:rsid w:val="001429C7"/>
    <w:rsid w:val="00183CFC"/>
    <w:rsid w:val="001D6BC2"/>
    <w:rsid w:val="001F312C"/>
    <w:rsid w:val="00221548"/>
    <w:rsid w:val="00225E8E"/>
    <w:rsid w:val="00231ABC"/>
    <w:rsid w:val="0028083B"/>
    <w:rsid w:val="00285486"/>
    <w:rsid w:val="00294C0D"/>
    <w:rsid w:val="002A7957"/>
    <w:rsid w:val="002C4CDD"/>
    <w:rsid w:val="00370C6C"/>
    <w:rsid w:val="00381FAB"/>
    <w:rsid w:val="003D3D1C"/>
    <w:rsid w:val="00406821"/>
    <w:rsid w:val="00411237"/>
    <w:rsid w:val="00431603"/>
    <w:rsid w:val="004A53A4"/>
    <w:rsid w:val="00510481"/>
    <w:rsid w:val="00536DD7"/>
    <w:rsid w:val="00540C6A"/>
    <w:rsid w:val="005555EB"/>
    <w:rsid w:val="00571829"/>
    <w:rsid w:val="00587CD3"/>
    <w:rsid w:val="00591D76"/>
    <w:rsid w:val="005A7D32"/>
    <w:rsid w:val="005F23A5"/>
    <w:rsid w:val="005F37C0"/>
    <w:rsid w:val="0060380E"/>
    <w:rsid w:val="00610199"/>
    <w:rsid w:val="006222CD"/>
    <w:rsid w:val="006756D8"/>
    <w:rsid w:val="00675B30"/>
    <w:rsid w:val="006A00E7"/>
    <w:rsid w:val="006A53D4"/>
    <w:rsid w:val="007202C1"/>
    <w:rsid w:val="00723797"/>
    <w:rsid w:val="00757A13"/>
    <w:rsid w:val="00794571"/>
    <w:rsid w:val="007A3F28"/>
    <w:rsid w:val="007B52B1"/>
    <w:rsid w:val="007C17B9"/>
    <w:rsid w:val="007E59BA"/>
    <w:rsid w:val="00814355"/>
    <w:rsid w:val="00814E2A"/>
    <w:rsid w:val="00816DE4"/>
    <w:rsid w:val="00835465"/>
    <w:rsid w:val="00841293"/>
    <w:rsid w:val="008535B1"/>
    <w:rsid w:val="00863C0E"/>
    <w:rsid w:val="008D0E1B"/>
    <w:rsid w:val="00926B3C"/>
    <w:rsid w:val="009708D6"/>
    <w:rsid w:val="00994D32"/>
    <w:rsid w:val="00997F86"/>
    <w:rsid w:val="009E6A45"/>
    <w:rsid w:val="00A05183"/>
    <w:rsid w:val="00A06138"/>
    <w:rsid w:val="00A1237E"/>
    <w:rsid w:val="00A13986"/>
    <w:rsid w:val="00A20B66"/>
    <w:rsid w:val="00A84A1E"/>
    <w:rsid w:val="00AA291B"/>
    <w:rsid w:val="00AB1E87"/>
    <w:rsid w:val="00B046BB"/>
    <w:rsid w:val="00B51789"/>
    <w:rsid w:val="00B872DD"/>
    <w:rsid w:val="00B92E0C"/>
    <w:rsid w:val="00B93E98"/>
    <w:rsid w:val="00C10399"/>
    <w:rsid w:val="00C25AE5"/>
    <w:rsid w:val="00C52CC6"/>
    <w:rsid w:val="00C81BE3"/>
    <w:rsid w:val="00CB69AD"/>
    <w:rsid w:val="00CB7554"/>
    <w:rsid w:val="00CE3A17"/>
    <w:rsid w:val="00CF7EF6"/>
    <w:rsid w:val="00D12251"/>
    <w:rsid w:val="00D139DC"/>
    <w:rsid w:val="00D42E94"/>
    <w:rsid w:val="00D44EDC"/>
    <w:rsid w:val="00D640D7"/>
    <w:rsid w:val="00D742FE"/>
    <w:rsid w:val="00D95994"/>
    <w:rsid w:val="00DC600E"/>
    <w:rsid w:val="00DE691E"/>
    <w:rsid w:val="00E327A7"/>
    <w:rsid w:val="00E372B7"/>
    <w:rsid w:val="00E640A8"/>
    <w:rsid w:val="00E83E87"/>
    <w:rsid w:val="00EC1327"/>
    <w:rsid w:val="00F20706"/>
    <w:rsid w:val="00F9746B"/>
    <w:rsid w:val="00FB5DC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D179B"/>
  <w15:docId w15:val="{3C868FE9-F0EC-4420-8E75-40D064D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locked/>
    <w:rsid w:val="00AA291B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A291B"/>
    <w:pPr>
      <w:widowControl w:val="0"/>
      <w:shd w:val="clear" w:color="auto" w:fill="FFFFFF"/>
      <w:spacing w:before="600" w:after="0" w:line="331" w:lineRule="exact"/>
      <w:jc w:val="center"/>
    </w:pPr>
    <w:rPr>
      <w:rFonts w:ascii="Times New Roman" w:hAnsi="Times New Roman" w:cs="Times New Roman"/>
      <w:i/>
      <w:iCs/>
      <w:spacing w:val="-10"/>
    </w:rPr>
  </w:style>
  <w:style w:type="paragraph" w:customStyle="1" w:styleId="Poznmka">
    <w:name w:val="Poznámka"/>
    <w:rsid w:val="007E59BA"/>
    <w:pPr>
      <w:widowControl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E59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E5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59B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9BA"/>
    <w:pPr>
      <w:ind w:left="720"/>
      <w:contextualSpacing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A00E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A00E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00E7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6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0E7"/>
  </w:style>
  <w:style w:type="character" w:styleId="Odkaznakoment">
    <w:name w:val="annotation reference"/>
    <w:basedOn w:val="Standardnpsmoodstavce"/>
    <w:uiPriority w:val="99"/>
    <w:semiHidden/>
    <w:unhideWhenUsed/>
    <w:rsid w:val="006A5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53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53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53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3D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B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994B-F44A-42DE-A695-577F31C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kadlece</dc:creator>
  <cp:lastModifiedBy>Anna Matouskova</cp:lastModifiedBy>
  <cp:revision>5</cp:revision>
  <cp:lastPrinted>2020-10-09T10:12:00Z</cp:lastPrinted>
  <dcterms:created xsi:type="dcterms:W3CDTF">2021-05-12T12:43:00Z</dcterms:created>
  <dcterms:modified xsi:type="dcterms:W3CDTF">2021-08-10T14:41:00Z</dcterms:modified>
</cp:coreProperties>
</file>