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A" w:rsidRDefault="002C753A" w:rsidP="002C753A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</w:p>
    <w:p w:rsidR="00910375" w:rsidRDefault="00910375" w:rsidP="002C753A">
      <w:pPr>
        <w:keepNext/>
        <w:jc w:val="center"/>
        <w:outlineLvl w:val="5"/>
        <w:rPr>
          <w:rFonts w:ascii="Arial" w:hAnsi="Arial" w:cs="Arial"/>
          <w:b/>
          <w:bCs/>
          <w:sz w:val="28"/>
          <w:szCs w:val="28"/>
        </w:rPr>
      </w:pPr>
      <w:r w:rsidRPr="002C753A">
        <w:rPr>
          <w:rFonts w:ascii="Arial" w:hAnsi="Arial" w:cs="Arial"/>
          <w:b/>
          <w:bCs/>
          <w:sz w:val="36"/>
          <w:szCs w:val="36"/>
        </w:rPr>
        <w:t>Univerzita Karlova</w:t>
      </w:r>
    </w:p>
    <w:p w:rsidR="002C753A" w:rsidRDefault="002C753A" w:rsidP="002C753A">
      <w:pPr>
        <w:keepNext/>
        <w:jc w:val="center"/>
        <w:outlineLvl w:val="5"/>
        <w:rPr>
          <w:rFonts w:ascii="Arial" w:hAnsi="Arial" w:cs="Arial"/>
          <w:b/>
          <w:bCs/>
          <w:sz w:val="28"/>
          <w:szCs w:val="28"/>
        </w:rPr>
      </w:pPr>
    </w:p>
    <w:p w:rsidR="002C753A" w:rsidRPr="002C753A" w:rsidRDefault="002C753A" w:rsidP="002C753A">
      <w:pPr>
        <w:keepNext/>
        <w:jc w:val="center"/>
        <w:outlineLvl w:val="5"/>
        <w:rPr>
          <w:rFonts w:ascii="Arial" w:hAnsi="Arial" w:cs="Arial"/>
          <w:b/>
          <w:bCs/>
          <w:sz w:val="28"/>
          <w:szCs w:val="28"/>
        </w:rPr>
      </w:pPr>
    </w:p>
    <w:p w:rsidR="000D36BC" w:rsidRPr="002C753A" w:rsidRDefault="000D36BC" w:rsidP="00686C52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sz w:val="36"/>
          <w:szCs w:val="36"/>
        </w:rPr>
      </w:pPr>
      <w:r w:rsidRPr="002C753A">
        <w:rPr>
          <w:rFonts w:ascii="Arial" w:hAnsi="Arial" w:cs="Arial"/>
          <w:b/>
          <w:bCs/>
          <w:noProof/>
          <w:sz w:val="36"/>
          <w:szCs w:val="36"/>
        </w:rPr>
        <w:t xml:space="preserve">Opatření rektora č. </w:t>
      </w:r>
      <w:r w:rsidR="002C753A" w:rsidRPr="002C753A">
        <w:rPr>
          <w:rFonts w:ascii="Arial" w:hAnsi="Arial" w:cs="Arial"/>
          <w:b/>
          <w:bCs/>
          <w:noProof/>
          <w:sz w:val="36"/>
          <w:szCs w:val="36"/>
        </w:rPr>
        <w:t>58</w:t>
      </w:r>
      <w:r w:rsidRPr="002C753A">
        <w:rPr>
          <w:rFonts w:ascii="Arial" w:hAnsi="Arial" w:cs="Arial"/>
          <w:b/>
          <w:bCs/>
          <w:noProof/>
          <w:sz w:val="36"/>
          <w:szCs w:val="36"/>
        </w:rPr>
        <w:t>/201</w:t>
      </w:r>
      <w:r w:rsidR="00476DC3" w:rsidRPr="002C753A">
        <w:rPr>
          <w:rFonts w:ascii="Arial" w:hAnsi="Arial" w:cs="Arial"/>
          <w:b/>
          <w:bCs/>
          <w:noProof/>
          <w:sz w:val="36"/>
          <w:szCs w:val="36"/>
        </w:rPr>
        <w:t>7</w:t>
      </w:r>
    </w:p>
    <w:p w:rsidR="000D36BC" w:rsidRPr="00617C27" w:rsidRDefault="000D36BC" w:rsidP="000D36BC">
      <w:pPr>
        <w:jc w:val="both"/>
      </w:pPr>
    </w:p>
    <w:p w:rsidR="000D36BC" w:rsidRPr="00617C27" w:rsidRDefault="000D36BC" w:rsidP="000D36BC">
      <w:pPr>
        <w:jc w:val="both"/>
      </w:pPr>
    </w:p>
    <w:p w:rsidR="000D36BC" w:rsidRPr="00617C27" w:rsidRDefault="000D36BC" w:rsidP="000D36BC">
      <w:pPr>
        <w:jc w:val="both"/>
      </w:pPr>
    </w:p>
    <w:p w:rsidR="002C753A" w:rsidRPr="002C753A" w:rsidRDefault="002C753A" w:rsidP="000D36BC">
      <w:pPr>
        <w:numPr>
          <w:ilvl w:val="0"/>
          <w:numId w:val="1"/>
        </w:numPr>
        <w:jc w:val="both"/>
        <w:rPr>
          <w:u w:val="single"/>
        </w:rPr>
      </w:pPr>
      <w:r>
        <w:t xml:space="preserve">    </w:t>
      </w:r>
      <w:r w:rsidR="000D36BC" w:rsidRPr="002C753A">
        <w:rPr>
          <w:u w:val="single"/>
        </w:rPr>
        <w:t>Název:</w:t>
      </w:r>
    </w:p>
    <w:p w:rsidR="002C753A" w:rsidRDefault="002C753A" w:rsidP="002C753A">
      <w:pPr>
        <w:ind w:left="360"/>
        <w:jc w:val="both"/>
      </w:pPr>
    </w:p>
    <w:p w:rsidR="002C753A" w:rsidRDefault="002C753A" w:rsidP="002C753A">
      <w:pPr>
        <w:ind w:left="360"/>
        <w:jc w:val="both"/>
        <w:rPr>
          <w:rFonts w:ascii="Arial" w:hAnsi="Arial" w:cs="Arial"/>
          <w:b/>
        </w:rPr>
      </w:pPr>
      <w:r>
        <w:t xml:space="preserve">    </w:t>
      </w:r>
      <w:r w:rsidRPr="002C753A">
        <w:rPr>
          <w:rFonts w:ascii="Arial" w:hAnsi="Arial" w:cs="Arial"/>
          <w:b/>
        </w:rPr>
        <w:t>Návrh studijního programu v rámci institucionální akreditace</w:t>
      </w:r>
    </w:p>
    <w:p w:rsidR="002C753A" w:rsidRDefault="002C753A" w:rsidP="002C753A">
      <w:pPr>
        <w:jc w:val="both"/>
      </w:pPr>
    </w:p>
    <w:p w:rsidR="002C753A" w:rsidRDefault="002C753A" w:rsidP="002C753A">
      <w:pPr>
        <w:ind w:left="360"/>
        <w:jc w:val="both"/>
      </w:pPr>
    </w:p>
    <w:p w:rsidR="000D36BC" w:rsidRPr="002C753A" w:rsidRDefault="00476DC3" w:rsidP="002C753A">
      <w:pPr>
        <w:numPr>
          <w:ilvl w:val="0"/>
          <w:numId w:val="1"/>
        </w:numPr>
        <w:jc w:val="both"/>
      </w:pPr>
      <w:r w:rsidRPr="002C753A">
        <w:t xml:space="preserve"> </w:t>
      </w:r>
      <w:r w:rsidR="002C753A">
        <w:t xml:space="preserve">   </w:t>
      </w:r>
      <w:r w:rsidR="000D36BC" w:rsidRPr="002C753A">
        <w:rPr>
          <w:u w:val="single"/>
        </w:rPr>
        <w:t>K provedení:</w:t>
      </w:r>
    </w:p>
    <w:p w:rsidR="000D36BC" w:rsidRPr="00617C27" w:rsidRDefault="000D36BC" w:rsidP="000D36BC">
      <w:pPr>
        <w:jc w:val="both"/>
        <w:rPr>
          <w:u w:val="single"/>
        </w:rPr>
      </w:pPr>
    </w:p>
    <w:p w:rsidR="000D36BC" w:rsidRPr="002C753A" w:rsidRDefault="002C753A" w:rsidP="000D36B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D36BC" w:rsidRPr="002C753A">
        <w:rPr>
          <w:rFonts w:ascii="Arial" w:hAnsi="Arial" w:cs="Arial"/>
          <w:b/>
        </w:rPr>
        <w:t xml:space="preserve">čl. </w:t>
      </w:r>
      <w:r w:rsidR="00F503BD" w:rsidRPr="002C753A">
        <w:rPr>
          <w:rFonts w:ascii="Arial" w:hAnsi="Arial" w:cs="Arial"/>
          <w:b/>
        </w:rPr>
        <w:t>1</w:t>
      </w:r>
      <w:r w:rsidR="00476DC3" w:rsidRPr="002C753A">
        <w:rPr>
          <w:rFonts w:ascii="Arial" w:hAnsi="Arial" w:cs="Arial"/>
          <w:b/>
        </w:rPr>
        <w:t>1</w:t>
      </w:r>
      <w:r w:rsidR="000D36BC" w:rsidRPr="002C753A">
        <w:rPr>
          <w:rFonts w:ascii="Arial" w:hAnsi="Arial" w:cs="Arial"/>
          <w:b/>
        </w:rPr>
        <w:t xml:space="preserve"> </w:t>
      </w:r>
      <w:r w:rsidR="00F503BD" w:rsidRPr="002C753A">
        <w:rPr>
          <w:rFonts w:ascii="Arial" w:hAnsi="Arial" w:cs="Arial"/>
          <w:b/>
        </w:rPr>
        <w:t>odst. 4</w:t>
      </w:r>
      <w:r w:rsidR="00476DC3" w:rsidRPr="002C753A">
        <w:rPr>
          <w:rFonts w:ascii="Arial" w:hAnsi="Arial" w:cs="Arial"/>
          <w:b/>
        </w:rPr>
        <w:t xml:space="preserve"> Akreditačního řádu </w:t>
      </w:r>
      <w:r w:rsidR="000D36BC" w:rsidRPr="002C753A">
        <w:rPr>
          <w:rFonts w:ascii="Arial" w:hAnsi="Arial" w:cs="Arial"/>
          <w:b/>
        </w:rPr>
        <w:t>Univerzity Karlovy</w:t>
      </w:r>
    </w:p>
    <w:p w:rsidR="008566FB" w:rsidRDefault="008566FB" w:rsidP="000D36BC">
      <w:pPr>
        <w:ind w:firstLine="360"/>
        <w:jc w:val="both"/>
        <w:rPr>
          <w:b/>
        </w:rPr>
      </w:pPr>
    </w:p>
    <w:p w:rsidR="000D36BC" w:rsidRDefault="000D36BC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2C753A" w:rsidRDefault="002C753A" w:rsidP="000D36BC">
      <w:pPr>
        <w:jc w:val="both"/>
      </w:pPr>
    </w:p>
    <w:p w:rsidR="009A3272" w:rsidRPr="00617C27" w:rsidRDefault="009A3272" w:rsidP="000D36BC">
      <w:pPr>
        <w:jc w:val="both"/>
      </w:pPr>
    </w:p>
    <w:p w:rsidR="000D36BC" w:rsidRPr="00617C27" w:rsidRDefault="000D36BC" w:rsidP="000D36BC">
      <w:pPr>
        <w:jc w:val="both"/>
      </w:pPr>
    </w:p>
    <w:p w:rsidR="000D36BC" w:rsidRDefault="000D36BC" w:rsidP="00E512AF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 w:rsidRPr="005E79F5">
        <w:rPr>
          <w:u w:val="single"/>
        </w:rPr>
        <w:t>Účinnost:</w:t>
      </w:r>
    </w:p>
    <w:p w:rsidR="00E512AF" w:rsidRPr="002C753A" w:rsidRDefault="00E512AF" w:rsidP="000E4563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2C753A">
        <w:rPr>
          <w:rFonts w:ascii="Arial" w:hAnsi="Arial" w:cs="Arial"/>
          <w:b/>
        </w:rPr>
        <w:t>září 2017</w:t>
      </w:r>
    </w:p>
    <w:p w:rsidR="000D36BC" w:rsidRPr="00617C27" w:rsidRDefault="000D36BC" w:rsidP="000D36BC">
      <w:pPr>
        <w:ind w:left="360"/>
        <w:jc w:val="both"/>
      </w:pPr>
    </w:p>
    <w:p w:rsidR="000D36BC" w:rsidRPr="00617C27" w:rsidRDefault="000D36BC" w:rsidP="000D36BC">
      <w:pPr>
        <w:jc w:val="both"/>
      </w:pPr>
    </w:p>
    <w:p w:rsidR="000D36BC" w:rsidRPr="00617C27" w:rsidRDefault="000D36BC" w:rsidP="000D36BC">
      <w:pPr>
        <w:jc w:val="both"/>
      </w:pPr>
    </w:p>
    <w:p w:rsidR="000D36BC" w:rsidRDefault="000D36BC" w:rsidP="000D36BC">
      <w:pPr>
        <w:jc w:val="both"/>
      </w:pPr>
    </w:p>
    <w:p w:rsidR="000D36BC" w:rsidRPr="00617C27" w:rsidRDefault="000D36BC" w:rsidP="000D36BC">
      <w:pPr>
        <w:jc w:val="both"/>
      </w:pPr>
    </w:p>
    <w:p w:rsidR="000D36BC" w:rsidRPr="00617C27" w:rsidRDefault="000D36BC" w:rsidP="000D36BC">
      <w:pPr>
        <w:jc w:val="both"/>
      </w:pPr>
    </w:p>
    <w:p w:rsidR="000D36BC" w:rsidRPr="00617C27" w:rsidRDefault="000D36BC" w:rsidP="000D36BC">
      <w:pPr>
        <w:jc w:val="both"/>
      </w:pPr>
    </w:p>
    <w:p w:rsidR="000D36BC" w:rsidRDefault="000D36BC" w:rsidP="000D36BC">
      <w:pPr>
        <w:keepNext/>
        <w:spacing w:line="264" w:lineRule="auto"/>
        <w:jc w:val="center"/>
        <w:outlineLvl w:val="3"/>
      </w:pPr>
      <w:r w:rsidRPr="00617C27">
        <w:br w:type="page"/>
      </w:r>
    </w:p>
    <w:p w:rsidR="000D36BC" w:rsidRPr="00FA6B0A" w:rsidRDefault="000D36BC" w:rsidP="000D36BC">
      <w:pPr>
        <w:keepNext/>
        <w:spacing w:line="264" w:lineRule="auto"/>
        <w:jc w:val="center"/>
        <w:outlineLvl w:val="3"/>
      </w:pPr>
      <w:r w:rsidRPr="00FA6B0A">
        <w:t>Čl. 1</w:t>
      </w:r>
    </w:p>
    <w:p w:rsidR="000D36BC" w:rsidRPr="00FA6B0A" w:rsidRDefault="00A32D75" w:rsidP="000D36BC">
      <w:pPr>
        <w:keepNext/>
        <w:spacing w:line="264" w:lineRule="auto"/>
        <w:jc w:val="center"/>
        <w:outlineLvl w:val="3"/>
      </w:pPr>
      <w:r>
        <w:rPr>
          <w:bCs/>
        </w:rPr>
        <w:t>Úvodní ustanovení</w:t>
      </w:r>
    </w:p>
    <w:p w:rsidR="000D36BC" w:rsidRPr="00A32D75" w:rsidRDefault="000D36BC" w:rsidP="000D36BC">
      <w:pPr>
        <w:spacing w:line="264" w:lineRule="auto"/>
        <w:jc w:val="both"/>
        <w:rPr>
          <w:rFonts w:cs="Times New Roman"/>
          <w:szCs w:val="24"/>
        </w:rPr>
      </w:pPr>
    </w:p>
    <w:p w:rsidR="00C42928" w:rsidRPr="00C42928" w:rsidRDefault="00C42928" w:rsidP="00E512AF">
      <w:pPr>
        <w:pStyle w:val="Odstavecseseznamem"/>
        <w:numPr>
          <w:ilvl w:val="0"/>
          <w:numId w:val="3"/>
        </w:numPr>
        <w:spacing w:after="240" w:line="264" w:lineRule="auto"/>
        <w:ind w:left="426" w:hanging="426"/>
        <w:jc w:val="both"/>
      </w:pPr>
      <w:r>
        <w:t xml:space="preserve">Studijní program, který náleží do oblasti nebo oblastí vzdělávání, pro kterou má Univerzita Karlova (dále jen „UK“) institucionální akreditaci, může být uskutečňován pouze na základě oprávnění </w:t>
      </w:r>
      <w:r w:rsidRPr="0033075A">
        <w:t>uskutečňovat</w:t>
      </w:r>
      <w:r w:rsidR="0033075A" w:rsidRPr="0033075A">
        <w:t xml:space="preserve"> studijní program</w:t>
      </w:r>
      <w:r w:rsidRPr="0033075A">
        <w:t xml:space="preserve"> udělené</w:t>
      </w:r>
      <w:r w:rsidR="00580725">
        <w:t>ho</w:t>
      </w:r>
      <w:r w:rsidRPr="0033075A">
        <w:t xml:space="preserve"> </w:t>
      </w:r>
      <w:r w:rsidR="00F46723">
        <w:t>r</w:t>
      </w:r>
      <w:r w:rsidRPr="0033075A">
        <w:t>adou pro vnitřní</w:t>
      </w:r>
      <w:r>
        <w:t xml:space="preserve"> hodnocení. </w:t>
      </w:r>
    </w:p>
    <w:p w:rsidR="000D3B25" w:rsidRDefault="007B67D1" w:rsidP="00E512AF">
      <w:pPr>
        <w:pStyle w:val="Odstavecseseznamem"/>
        <w:numPr>
          <w:ilvl w:val="0"/>
          <w:numId w:val="3"/>
        </w:numPr>
        <w:spacing w:after="240" w:line="264" w:lineRule="auto"/>
        <w:ind w:left="426" w:hanging="426"/>
        <w:jc w:val="both"/>
      </w:pPr>
      <w:r w:rsidRPr="007B67D1">
        <w:t>Toto opatření stanovuje náležitosti návrhu studijního programu</w:t>
      </w:r>
      <w:r w:rsidR="00A93FA6">
        <w:t xml:space="preserve"> předkládaného rektorovi</w:t>
      </w:r>
      <w:r w:rsidRPr="007B67D1">
        <w:t>, na základě kter</w:t>
      </w:r>
      <w:r w:rsidR="000827AE">
        <w:t>ého</w:t>
      </w:r>
      <w:r w:rsidRPr="007B67D1">
        <w:t xml:space="preserve"> </w:t>
      </w:r>
      <w:r w:rsidR="00F46723">
        <w:t>r</w:t>
      </w:r>
      <w:r w:rsidRPr="007B67D1">
        <w:t>ada pro vnitřní hodnocení může udělit oprávnění k </w:t>
      </w:r>
      <w:r w:rsidRPr="00EA0DFC">
        <w:t xml:space="preserve">uskutečňování </w:t>
      </w:r>
      <w:r w:rsidR="00EA0DFC">
        <w:t xml:space="preserve">tohoto studijního programu </w:t>
      </w:r>
      <w:r w:rsidRPr="007B67D1">
        <w:t>v rámci institucionální akreditace pro oblast nebo oblasti vzdělávání</w:t>
      </w:r>
      <w:r w:rsidR="00312EAC">
        <w:t xml:space="preserve"> (dále jen „oprávnění“)</w:t>
      </w:r>
      <w:r w:rsidRPr="007B67D1">
        <w:t>.</w:t>
      </w:r>
    </w:p>
    <w:p w:rsidR="00686C52" w:rsidRDefault="00686C52" w:rsidP="00861579">
      <w:pPr>
        <w:spacing w:after="120" w:line="264" w:lineRule="auto"/>
        <w:jc w:val="center"/>
      </w:pPr>
    </w:p>
    <w:p w:rsidR="006E2B90" w:rsidRDefault="006E2B90" w:rsidP="00861579">
      <w:pPr>
        <w:spacing w:after="120" w:line="264" w:lineRule="auto"/>
        <w:jc w:val="center"/>
      </w:pPr>
    </w:p>
    <w:p w:rsidR="000D36BC" w:rsidRPr="000F6E03" w:rsidRDefault="000D36BC" w:rsidP="00861579">
      <w:pPr>
        <w:spacing w:after="120" w:line="264" w:lineRule="auto"/>
        <w:jc w:val="center"/>
      </w:pPr>
      <w:r w:rsidRPr="000F6E03">
        <w:t xml:space="preserve">Čl. </w:t>
      </w:r>
      <w:r>
        <w:t>2</w:t>
      </w:r>
    </w:p>
    <w:p w:rsidR="000D36BC" w:rsidRPr="000F6E03" w:rsidRDefault="00F61405" w:rsidP="000D36BC">
      <w:pPr>
        <w:keepNext/>
        <w:spacing w:line="264" w:lineRule="auto"/>
        <w:jc w:val="center"/>
        <w:outlineLvl w:val="3"/>
      </w:pPr>
      <w:r>
        <w:rPr>
          <w:bCs/>
        </w:rPr>
        <w:t>Návrh studijního programu</w:t>
      </w:r>
    </w:p>
    <w:p w:rsidR="000D36BC" w:rsidRDefault="000D36BC" w:rsidP="009C3047">
      <w:pPr>
        <w:spacing w:line="264" w:lineRule="auto"/>
      </w:pPr>
    </w:p>
    <w:p w:rsidR="0073571F" w:rsidRDefault="00F61405" w:rsidP="00E512AF">
      <w:pPr>
        <w:pStyle w:val="Odstavecseseznamem"/>
        <w:numPr>
          <w:ilvl w:val="0"/>
          <w:numId w:val="12"/>
        </w:numPr>
        <w:spacing w:line="264" w:lineRule="auto"/>
        <w:ind w:left="425" w:hanging="425"/>
        <w:jc w:val="both"/>
      </w:pPr>
      <w:r>
        <w:t>Návrh</w:t>
      </w:r>
      <w:r w:rsidR="0073571F">
        <w:t>em</w:t>
      </w:r>
      <w:r>
        <w:t xml:space="preserve"> studijního programu </w:t>
      </w:r>
      <w:r w:rsidR="00E07916">
        <w:t>se rozumí</w:t>
      </w:r>
      <w:r w:rsidR="004C1715">
        <w:t>:</w:t>
      </w:r>
    </w:p>
    <w:p w:rsidR="004C1715" w:rsidRDefault="004C1715" w:rsidP="00E512AF">
      <w:pPr>
        <w:pStyle w:val="Odstavecseseznamem"/>
        <w:numPr>
          <w:ilvl w:val="0"/>
          <w:numId w:val="5"/>
        </w:numPr>
        <w:ind w:left="850" w:hanging="425"/>
      </w:pPr>
      <w:r>
        <w:t>návrh nového studijního programu</w:t>
      </w:r>
      <w:r w:rsidR="00CE1688">
        <w:t>,</w:t>
      </w:r>
    </w:p>
    <w:p w:rsidR="004C1715" w:rsidRDefault="004C1715" w:rsidP="00E512AF">
      <w:pPr>
        <w:pStyle w:val="Odstavecseseznamem"/>
        <w:numPr>
          <w:ilvl w:val="0"/>
          <w:numId w:val="5"/>
        </w:numPr>
        <w:ind w:left="850" w:hanging="425"/>
      </w:pPr>
      <w:r>
        <w:t xml:space="preserve">návrh </w:t>
      </w:r>
      <w:r w:rsidR="00382394">
        <w:t xml:space="preserve">na opětovné udělení oprávnění </w:t>
      </w:r>
      <w:r>
        <w:t>studijní</w:t>
      </w:r>
      <w:r w:rsidR="00382394">
        <w:t>mu</w:t>
      </w:r>
      <w:r>
        <w:t xml:space="preserve"> programu</w:t>
      </w:r>
      <w:r w:rsidR="00382394">
        <w:t>,</w:t>
      </w:r>
    </w:p>
    <w:p w:rsidR="004C1715" w:rsidRPr="00CF2E29" w:rsidRDefault="004C1715" w:rsidP="00E512AF">
      <w:pPr>
        <w:pStyle w:val="Odstavecseseznamem"/>
        <w:numPr>
          <w:ilvl w:val="0"/>
          <w:numId w:val="5"/>
        </w:numPr>
        <w:ind w:left="850" w:hanging="425"/>
      </w:pPr>
      <w:r w:rsidRPr="00CF2E29">
        <w:t xml:space="preserve">návrh </w:t>
      </w:r>
      <w:r>
        <w:t xml:space="preserve">na </w:t>
      </w:r>
      <w:r w:rsidRPr="00CF2E29">
        <w:t>rozšíření studijního programu o</w:t>
      </w:r>
      <w:r>
        <w:t xml:space="preserve"> </w:t>
      </w:r>
      <w:r w:rsidRPr="00CF2E29">
        <w:t>další studijní plán pro další formu studia, specializaci, sdružené studium</w:t>
      </w:r>
      <w:r>
        <w:t xml:space="preserve">, </w:t>
      </w:r>
      <w:r w:rsidR="00687EC3">
        <w:t xml:space="preserve">udělení oprávnění konat </w:t>
      </w:r>
      <w:r>
        <w:t xml:space="preserve">rigorózní </w:t>
      </w:r>
      <w:r w:rsidR="00687EC3">
        <w:t>zkoušku</w:t>
      </w:r>
      <w:r>
        <w:t>,</w:t>
      </w:r>
    </w:p>
    <w:p w:rsidR="004C1715" w:rsidRDefault="004C1715" w:rsidP="00E512AF">
      <w:pPr>
        <w:pStyle w:val="Odstavecseseznamem"/>
        <w:numPr>
          <w:ilvl w:val="0"/>
          <w:numId w:val="5"/>
        </w:numPr>
        <w:ind w:left="850" w:hanging="425"/>
      </w:pPr>
      <w:r>
        <w:t>návrh</w:t>
      </w:r>
      <w:r w:rsidR="00CE1688">
        <w:t xml:space="preserve"> </w:t>
      </w:r>
      <w:r w:rsidR="009C6A37">
        <w:t xml:space="preserve">na uskutečňování </w:t>
      </w:r>
      <w:r>
        <w:t>studijního programu v dalším jazyce výuky,</w:t>
      </w:r>
    </w:p>
    <w:p w:rsidR="004C1715" w:rsidRDefault="004C1715" w:rsidP="00E512AF">
      <w:pPr>
        <w:pStyle w:val="Odstavecseseznamem"/>
        <w:numPr>
          <w:ilvl w:val="0"/>
          <w:numId w:val="5"/>
        </w:numPr>
        <w:ind w:left="850" w:hanging="425"/>
      </w:pPr>
      <w:r>
        <w:t>návrh</w:t>
      </w:r>
      <w:r w:rsidR="00CE1688">
        <w:t xml:space="preserve"> na rozšíření</w:t>
      </w:r>
      <w:r>
        <w:t xml:space="preserve"> </w:t>
      </w:r>
      <w:r w:rsidR="00CE1688">
        <w:t xml:space="preserve">oprávnění </w:t>
      </w:r>
      <w:r>
        <w:t>uskutečňovat studijní program spolu s další fakultou nebo vysokoškolským ústavem UK,</w:t>
      </w:r>
    </w:p>
    <w:p w:rsidR="004C1715" w:rsidRDefault="004C1715" w:rsidP="00E512AF">
      <w:pPr>
        <w:pStyle w:val="Odstavecseseznamem"/>
        <w:numPr>
          <w:ilvl w:val="0"/>
          <w:numId w:val="5"/>
        </w:numPr>
        <w:ind w:left="850" w:hanging="425"/>
      </w:pPr>
      <w:r>
        <w:t>návrh</w:t>
      </w:r>
      <w:r w:rsidR="00CE1688">
        <w:t xml:space="preserve"> na rozšíření</w:t>
      </w:r>
      <w:r>
        <w:t xml:space="preserve"> </w:t>
      </w:r>
      <w:r w:rsidR="00CE1688">
        <w:t xml:space="preserve">oprávnění </w:t>
      </w:r>
      <w:r>
        <w:t>uskutečňovat doktorský studijní program spolu s ústavem Akademie věd ČR</w:t>
      </w:r>
      <w:r w:rsidR="006B0160">
        <w:t xml:space="preserve"> (dále jen „AV ČR“)</w:t>
      </w:r>
      <w:r>
        <w:t>,</w:t>
      </w:r>
    </w:p>
    <w:p w:rsidR="004C1715" w:rsidRDefault="004C1715" w:rsidP="00E512AF">
      <w:pPr>
        <w:pStyle w:val="Odstavecseseznamem"/>
        <w:numPr>
          <w:ilvl w:val="0"/>
          <w:numId w:val="5"/>
        </w:numPr>
        <w:spacing w:after="240"/>
        <w:ind w:left="850" w:hanging="425"/>
      </w:pPr>
      <w:r>
        <w:t xml:space="preserve">návrh </w:t>
      </w:r>
      <w:r w:rsidR="00CE1688">
        <w:t xml:space="preserve">na rozšíření oprávnění </w:t>
      </w:r>
      <w:r>
        <w:t>uskutečňovat studijní program spolu se zahraniční vysokou školou, která uskutečňuje obsahově související studijní program ve stejném typu studia (§ 47a odst. 1 zákona o vysokých školách).</w:t>
      </w:r>
    </w:p>
    <w:p w:rsidR="009B2DD3" w:rsidRDefault="009B2DD3" w:rsidP="00E512AF">
      <w:pPr>
        <w:pStyle w:val="Odstavecseseznamem"/>
        <w:numPr>
          <w:ilvl w:val="0"/>
          <w:numId w:val="12"/>
        </w:numPr>
        <w:spacing w:after="240" w:line="264" w:lineRule="auto"/>
        <w:ind w:left="425" w:hanging="425"/>
        <w:jc w:val="both"/>
      </w:pPr>
      <w:r>
        <w:t xml:space="preserve">Návrh studijního programu </w:t>
      </w:r>
      <w:r w:rsidR="00764AE3">
        <w:t xml:space="preserve">dle </w:t>
      </w:r>
      <w:r>
        <w:t>odst</w:t>
      </w:r>
      <w:r w:rsidR="004104C4">
        <w:t>avce</w:t>
      </w:r>
      <w:r w:rsidR="00764AE3">
        <w:t xml:space="preserve"> 1 písm</w:t>
      </w:r>
      <w:r w:rsidR="00861579">
        <w:t>.</w:t>
      </w:r>
      <w:r w:rsidR="00764AE3">
        <w:t xml:space="preserve"> </w:t>
      </w:r>
      <w:r w:rsidRPr="000512CA">
        <w:t>a)</w:t>
      </w:r>
      <w:r w:rsidR="00764AE3">
        <w:t xml:space="preserve"> a</w:t>
      </w:r>
      <w:r w:rsidRPr="000512CA">
        <w:t xml:space="preserve"> b) je předkládán v plném rozsahu náležitostí uvedených v čl. </w:t>
      </w:r>
      <w:r>
        <w:t>4 a 5</w:t>
      </w:r>
      <w:r w:rsidR="00EA0DFC">
        <w:t>. N</w:t>
      </w:r>
      <w:r>
        <w:t xml:space="preserve">ávrh studijního programu </w:t>
      </w:r>
      <w:r w:rsidR="00BF7ED1">
        <w:t>po</w:t>
      </w:r>
      <w:r w:rsidR="00764AE3">
        <w:t xml:space="preserve">dle </w:t>
      </w:r>
      <w:r w:rsidR="00147588">
        <w:t xml:space="preserve">odstavce 1 </w:t>
      </w:r>
      <w:r w:rsidR="00CE2EBD">
        <w:t>písm</w:t>
      </w:r>
      <w:r>
        <w:t>. c)</w:t>
      </w:r>
      <w:r w:rsidR="00764AE3">
        <w:t xml:space="preserve"> </w:t>
      </w:r>
      <w:r w:rsidR="004104C4">
        <w:t xml:space="preserve">až </w:t>
      </w:r>
      <w:r w:rsidR="00764AE3">
        <w:t xml:space="preserve">g) je </w:t>
      </w:r>
      <w:r w:rsidRPr="000512CA">
        <w:t>předkládán</w:t>
      </w:r>
      <w:r>
        <w:t xml:space="preserve"> v</w:t>
      </w:r>
      <w:r w:rsidR="00764AE3">
        <w:t> </w:t>
      </w:r>
      <w:r>
        <w:t>rozsahu</w:t>
      </w:r>
      <w:r w:rsidR="00764AE3">
        <w:t xml:space="preserve"> n</w:t>
      </w:r>
      <w:r w:rsidR="00DC477D">
        <w:t>á</w:t>
      </w:r>
      <w:r w:rsidR="00764AE3">
        <w:t>ležitostí</w:t>
      </w:r>
      <w:r>
        <w:t xml:space="preserve"> odpovídající</w:t>
      </w:r>
      <w:r w:rsidR="00764AE3">
        <w:t>m typu návrhu</w:t>
      </w:r>
      <w:r w:rsidR="00105CD4">
        <w:t>.</w:t>
      </w:r>
      <w:r w:rsidR="00641D3C">
        <w:t xml:space="preserve"> </w:t>
      </w:r>
    </w:p>
    <w:p w:rsidR="009B2DD3" w:rsidRDefault="009B2DD3" w:rsidP="00E512AF">
      <w:pPr>
        <w:pStyle w:val="Odstavecseseznamem"/>
        <w:numPr>
          <w:ilvl w:val="0"/>
          <w:numId w:val="12"/>
        </w:numPr>
        <w:spacing w:after="240" w:line="264" w:lineRule="auto"/>
        <w:ind w:left="425" w:hanging="425"/>
        <w:jc w:val="both"/>
      </w:pPr>
      <w:r>
        <w:t xml:space="preserve">Veškeré údaje a informace </w:t>
      </w:r>
      <w:r w:rsidRPr="005F1253">
        <w:t>o studijním programu</w:t>
      </w:r>
      <w:r>
        <w:t xml:space="preserve"> jsou náležitostmi návrhu studijního programu. </w:t>
      </w:r>
    </w:p>
    <w:p w:rsidR="006E2B90" w:rsidRDefault="006E2B90">
      <w:r>
        <w:br w:type="page"/>
      </w:r>
    </w:p>
    <w:p w:rsidR="000D36BC" w:rsidRPr="00A36A9F" w:rsidRDefault="000D36BC" w:rsidP="00861579">
      <w:pPr>
        <w:keepNext/>
        <w:spacing w:after="120" w:line="264" w:lineRule="auto"/>
        <w:jc w:val="center"/>
        <w:outlineLvl w:val="3"/>
      </w:pPr>
      <w:r>
        <w:t>Č</w:t>
      </w:r>
      <w:r w:rsidRPr="00A36A9F">
        <w:t xml:space="preserve">l. </w:t>
      </w:r>
      <w:r w:rsidR="00EF085F">
        <w:t>3</w:t>
      </w:r>
    </w:p>
    <w:p w:rsidR="000D36BC" w:rsidRPr="00A36A9F" w:rsidRDefault="00377608" w:rsidP="002743FD">
      <w:pPr>
        <w:keepNext/>
        <w:spacing w:line="264" w:lineRule="auto"/>
        <w:jc w:val="center"/>
        <w:outlineLvl w:val="3"/>
      </w:pPr>
      <w:r>
        <w:rPr>
          <w:bCs/>
        </w:rPr>
        <w:t xml:space="preserve">Předkládání </w:t>
      </w:r>
      <w:r w:rsidR="00CE1688">
        <w:rPr>
          <w:bCs/>
        </w:rPr>
        <w:t xml:space="preserve">návrhu </w:t>
      </w:r>
      <w:r w:rsidR="009C501F" w:rsidRPr="00E07916">
        <w:rPr>
          <w:bCs/>
        </w:rPr>
        <w:t>studijní</w:t>
      </w:r>
      <w:r w:rsidR="00CE1688">
        <w:rPr>
          <w:bCs/>
        </w:rPr>
        <w:t>ho</w:t>
      </w:r>
      <w:r w:rsidR="009C501F" w:rsidRPr="00E07916">
        <w:rPr>
          <w:bCs/>
        </w:rPr>
        <w:t xml:space="preserve"> programu</w:t>
      </w:r>
    </w:p>
    <w:p w:rsidR="00377608" w:rsidRDefault="00377608" w:rsidP="00861579">
      <w:pPr>
        <w:pStyle w:val="Odstavecseseznamem"/>
        <w:numPr>
          <w:ilvl w:val="0"/>
          <w:numId w:val="0"/>
        </w:numPr>
        <w:spacing w:after="0" w:line="264" w:lineRule="auto"/>
        <w:ind w:left="360"/>
        <w:jc w:val="both"/>
      </w:pPr>
    </w:p>
    <w:p w:rsidR="00377608" w:rsidRDefault="00377608" w:rsidP="00E512AF">
      <w:pPr>
        <w:pStyle w:val="Odstavecseseznamem"/>
        <w:numPr>
          <w:ilvl w:val="0"/>
          <w:numId w:val="20"/>
        </w:numPr>
        <w:spacing w:after="240" w:line="264" w:lineRule="auto"/>
        <w:ind w:left="360"/>
        <w:jc w:val="both"/>
      </w:pPr>
      <w:r w:rsidRPr="00EF61E5">
        <w:t>Návrh studijního programu uskutečňovaného samostatně jednou fakultou předkládá</w:t>
      </w:r>
      <w:r w:rsidR="002F49FA">
        <w:rPr>
          <w:rStyle w:val="Znakapoznpodarou"/>
        </w:rPr>
        <w:footnoteReference w:id="1"/>
      </w:r>
      <w:r>
        <w:t xml:space="preserve"> děkan fakulty, návrh studijního programu uskutečňovaného společně více fakultami, případně ve spolupráci s vysokoškolským ústavem předkládají </w:t>
      </w:r>
      <w:r w:rsidRPr="00854F73">
        <w:t>společně</w:t>
      </w:r>
      <w:r w:rsidRPr="003C47D5">
        <w:t xml:space="preserve"> </w:t>
      </w:r>
      <w:r>
        <w:t xml:space="preserve">děkani </w:t>
      </w:r>
      <w:r w:rsidRPr="003C47D5">
        <w:t>zúčastněn</w:t>
      </w:r>
      <w:r>
        <w:t>ých</w:t>
      </w:r>
      <w:r w:rsidRPr="003C47D5">
        <w:t xml:space="preserve"> fakult</w:t>
      </w:r>
      <w:r>
        <w:t>, případně s ředitelem vysokoškolského ústavu</w:t>
      </w:r>
      <w:r w:rsidRPr="003C47D5">
        <w:t>.</w:t>
      </w:r>
    </w:p>
    <w:p w:rsidR="00C554D4" w:rsidRDefault="00C554D4" w:rsidP="00E512AF">
      <w:pPr>
        <w:pStyle w:val="Odstavecseseznamem"/>
        <w:numPr>
          <w:ilvl w:val="0"/>
          <w:numId w:val="20"/>
        </w:numPr>
        <w:spacing w:line="264" w:lineRule="auto"/>
        <w:ind w:left="360"/>
        <w:jc w:val="both"/>
      </w:pPr>
      <w:r>
        <w:t xml:space="preserve">Návrh studijního programu obsahuje: </w:t>
      </w:r>
    </w:p>
    <w:p w:rsidR="00C554D4" w:rsidRDefault="00C554D4" w:rsidP="00996568">
      <w:pPr>
        <w:pStyle w:val="Odstavecseseznamem"/>
        <w:numPr>
          <w:ilvl w:val="0"/>
          <w:numId w:val="23"/>
        </w:numPr>
        <w:spacing w:line="264" w:lineRule="auto"/>
        <w:ind w:left="851" w:hanging="425"/>
        <w:jc w:val="both"/>
      </w:pPr>
      <w:r>
        <w:t>průvodní dopis děkana fakulty nebo děkanů fakult případně spolu s ředitelem vysokoškolského ústavu</w:t>
      </w:r>
      <w:r w:rsidR="00312EAC">
        <w:t>,</w:t>
      </w:r>
      <w:r>
        <w:t xml:space="preserve"> spolu se základními informacemi o předkládaném návrhu uvedenými v části A přílohy</w:t>
      </w:r>
      <w:r w:rsidR="00312EAC">
        <w:t xml:space="preserve"> č. </w:t>
      </w:r>
      <w:r>
        <w:t>1</w:t>
      </w:r>
      <w:r w:rsidR="00BC33A2">
        <w:t>,</w:t>
      </w:r>
    </w:p>
    <w:p w:rsidR="00C554D4" w:rsidRDefault="00C554D4" w:rsidP="00996568">
      <w:pPr>
        <w:pStyle w:val="Odstavecseseznamem"/>
        <w:numPr>
          <w:ilvl w:val="0"/>
          <w:numId w:val="23"/>
        </w:numPr>
        <w:spacing w:line="264" w:lineRule="auto"/>
        <w:ind w:left="851" w:hanging="425"/>
        <w:jc w:val="both"/>
      </w:pPr>
      <w:r w:rsidRPr="00C554D4">
        <w:t xml:space="preserve">písemný návrh na jmenování garanta studijního programu a v případě doktorského studijního programu návrh </w:t>
      </w:r>
      <w:r w:rsidR="00BC33A2">
        <w:t xml:space="preserve">na jmenování členů oborové rady, </w:t>
      </w:r>
    </w:p>
    <w:p w:rsidR="00C554D4" w:rsidRDefault="00C554D4" w:rsidP="00996568">
      <w:pPr>
        <w:pStyle w:val="Odstavecseseznamem"/>
        <w:numPr>
          <w:ilvl w:val="0"/>
          <w:numId w:val="23"/>
        </w:numPr>
        <w:spacing w:after="240" w:line="264" w:lineRule="auto"/>
        <w:ind w:left="851" w:hanging="425"/>
        <w:jc w:val="both"/>
      </w:pPr>
      <w:r w:rsidRPr="00C554D4">
        <w:t xml:space="preserve">náležitosti návrhu studijního programu </w:t>
      </w:r>
      <w:r w:rsidR="000932F6" w:rsidRPr="00C554D4">
        <w:t>po</w:t>
      </w:r>
      <w:r w:rsidRPr="00C554D4">
        <w:t>dle čl. 4 až 6.</w:t>
      </w:r>
    </w:p>
    <w:p w:rsidR="000E7AEA" w:rsidRDefault="006601C7" w:rsidP="00E512AF">
      <w:pPr>
        <w:pStyle w:val="Odstavecseseznamem"/>
        <w:numPr>
          <w:ilvl w:val="0"/>
          <w:numId w:val="20"/>
        </w:numPr>
        <w:spacing w:after="240" w:line="276" w:lineRule="auto"/>
        <w:ind w:left="426" w:hanging="426"/>
        <w:jc w:val="both"/>
      </w:pPr>
      <w:r>
        <w:t>Spolu s návrhem studijního programu</w:t>
      </w:r>
      <w:r w:rsidR="001A3DC8">
        <w:t xml:space="preserve"> se</w:t>
      </w:r>
      <w:r>
        <w:t xml:space="preserve"> vědecká rada fakulty nebo fakult vyjadřuje k návrhu na jmenování garanta studijního programu a u doktorského studijního programu</w:t>
      </w:r>
      <w:r w:rsidR="00E5311B">
        <w:t xml:space="preserve"> </w:t>
      </w:r>
      <w:r w:rsidR="00F24560">
        <w:t xml:space="preserve">také </w:t>
      </w:r>
      <w:r w:rsidR="00E5311B">
        <w:t>k návrhu</w:t>
      </w:r>
      <w:r>
        <w:t xml:space="preserve"> na jmenování členů oborové rady</w:t>
      </w:r>
      <w:r w:rsidR="00085771">
        <w:t>.</w:t>
      </w:r>
    </w:p>
    <w:p w:rsidR="00F6384F" w:rsidRDefault="003425AC" w:rsidP="00996568">
      <w:pPr>
        <w:pStyle w:val="Normlnweb"/>
        <w:numPr>
          <w:ilvl w:val="0"/>
          <w:numId w:val="20"/>
        </w:numPr>
        <w:spacing w:after="240" w:afterAutospacing="0" w:line="276" w:lineRule="auto"/>
        <w:ind w:left="426" w:hanging="426"/>
        <w:jc w:val="both"/>
      </w:pPr>
      <w:r>
        <w:t xml:space="preserve">Rektor jmenuje </w:t>
      </w:r>
      <w:r w:rsidR="00686C52">
        <w:t>g</w:t>
      </w:r>
      <w:r w:rsidR="00F6384F">
        <w:t>arant</w:t>
      </w:r>
      <w:r>
        <w:t>a</w:t>
      </w:r>
      <w:r w:rsidR="00F6384F">
        <w:t xml:space="preserve"> studijní</w:t>
      </w:r>
      <w:r>
        <w:t>ho</w:t>
      </w:r>
      <w:r w:rsidR="00F6384F">
        <w:t xml:space="preserve"> program</w:t>
      </w:r>
      <w:r>
        <w:t>u</w:t>
      </w:r>
      <w:r w:rsidR="00F6384F">
        <w:t xml:space="preserve"> a </w:t>
      </w:r>
      <w:r w:rsidR="00F24560">
        <w:t xml:space="preserve">u doktorského studijního programu také </w:t>
      </w:r>
      <w:r w:rsidR="00F6384F">
        <w:t>č</w:t>
      </w:r>
      <w:r w:rsidR="00F6384F" w:rsidRPr="003C47D5">
        <w:t>len</w:t>
      </w:r>
      <w:r>
        <w:t>y</w:t>
      </w:r>
      <w:r w:rsidR="00F6384F" w:rsidRPr="003C47D5">
        <w:t xml:space="preserve"> oborové rady</w:t>
      </w:r>
      <w:r>
        <w:t xml:space="preserve"> na základě </w:t>
      </w:r>
      <w:r w:rsidR="00F6384F" w:rsidRPr="003C47D5">
        <w:t>údajů uvedených v</w:t>
      </w:r>
      <w:r w:rsidR="004959B1">
        <w:t> </w:t>
      </w:r>
      <w:r>
        <w:t>návrhu</w:t>
      </w:r>
      <w:r w:rsidR="00F6384F" w:rsidRPr="003C47D5">
        <w:t xml:space="preserve"> děkana</w:t>
      </w:r>
      <w:r w:rsidR="00881CA2">
        <w:t xml:space="preserve"> fakulty nebo </w:t>
      </w:r>
      <w:r w:rsidR="00F71674">
        <w:t>děkanů fakult</w:t>
      </w:r>
      <w:r w:rsidR="00881CA2">
        <w:t xml:space="preserve"> popřípadě ř</w:t>
      </w:r>
      <w:r w:rsidR="00881CA2" w:rsidRPr="0029401B">
        <w:t xml:space="preserve">editele </w:t>
      </w:r>
      <w:r w:rsidR="0029401B" w:rsidRPr="0029401B">
        <w:t>vysokoškolského ústavu</w:t>
      </w:r>
      <w:r>
        <w:t xml:space="preserve"> </w:t>
      </w:r>
      <w:r w:rsidR="000E4563">
        <w:t>po</w:t>
      </w:r>
      <w:r>
        <w:t xml:space="preserve">dle odst. </w:t>
      </w:r>
      <w:r w:rsidR="00312EAC">
        <w:t>2</w:t>
      </w:r>
      <w:r>
        <w:t xml:space="preserve"> písm</w:t>
      </w:r>
      <w:r w:rsidR="00686C52">
        <w:t>.</w:t>
      </w:r>
      <w:r>
        <w:t xml:space="preserve"> b</w:t>
      </w:r>
      <w:r w:rsidR="00686C52">
        <w:t>)</w:t>
      </w:r>
      <w:r>
        <w:t xml:space="preserve"> a c</w:t>
      </w:r>
      <w:r w:rsidR="00686C52">
        <w:t>)</w:t>
      </w:r>
      <w:r w:rsidR="00F6384F" w:rsidRPr="003C47D5">
        <w:t xml:space="preserve"> do jednoho měsíce </w:t>
      </w:r>
      <w:r w:rsidR="00F6384F">
        <w:t>od udělení oprávnění</w:t>
      </w:r>
      <w:r w:rsidR="00F6384F" w:rsidRPr="003C47D5">
        <w:t>.</w:t>
      </w:r>
    </w:p>
    <w:p w:rsidR="00224697" w:rsidRPr="00C03E0D" w:rsidRDefault="00224697" w:rsidP="00C03E0D"/>
    <w:p w:rsidR="0073571F" w:rsidRPr="00A36A9F" w:rsidRDefault="0073571F" w:rsidP="00AF5FA1">
      <w:pPr>
        <w:keepNext/>
        <w:spacing w:after="120" w:line="264" w:lineRule="auto"/>
        <w:jc w:val="center"/>
        <w:outlineLvl w:val="3"/>
      </w:pPr>
      <w:r>
        <w:t>Č</w:t>
      </w:r>
      <w:r w:rsidRPr="00A36A9F">
        <w:t xml:space="preserve">l. </w:t>
      </w:r>
      <w:r w:rsidR="00687EC3">
        <w:t>4</w:t>
      </w:r>
    </w:p>
    <w:p w:rsidR="0073571F" w:rsidRPr="00A36A9F" w:rsidRDefault="00D22B3A" w:rsidP="0073571F">
      <w:pPr>
        <w:keepNext/>
        <w:spacing w:line="264" w:lineRule="auto"/>
        <w:jc w:val="center"/>
        <w:outlineLvl w:val="3"/>
      </w:pPr>
      <w:r w:rsidRPr="0029401B">
        <w:t>Základní n</w:t>
      </w:r>
      <w:r w:rsidR="0073571F" w:rsidRPr="0029401B">
        <w:t>áležitosti</w:t>
      </w:r>
      <w:r w:rsidR="0073571F">
        <w:t xml:space="preserve"> návrhu studijního programu</w:t>
      </w:r>
    </w:p>
    <w:p w:rsidR="00950BF6" w:rsidRPr="00D1752E" w:rsidRDefault="00950BF6" w:rsidP="00D1752E">
      <w:pPr>
        <w:spacing w:line="264" w:lineRule="auto"/>
        <w:ind w:left="426"/>
        <w:jc w:val="both"/>
        <w:rPr>
          <w:highlight w:val="yellow"/>
        </w:rPr>
      </w:pPr>
    </w:p>
    <w:p w:rsidR="00111161" w:rsidRDefault="00D22B3A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>
        <w:t>Základní náležitosti n</w:t>
      </w:r>
      <w:r w:rsidR="00111161">
        <w:t>ávrh</w:t>
      </w:r>
      <w:r>
        <w:t>u</w:t>
      </w:r>
      <w:r w:rsidR="00111161">
        <w:t xml:space="preserve"> studijního programu</w:t>
      </w:r>
      <w:r>
        <w:t xml:space="preserve"> (dále jen „základní náležitosti“)</w:t>
      </w:r>
      <w:r w:rsidR="00111161">
        <w:t xml:space="preserve"> obsahuj</w:t>
      </w:r>
      <w:r w:rsidR="00E5311B">
        <w:t>í</w:t>
      </w:r>
      <w:r w:rsidR="00111161">
        <w:t xml:space="preserve"> součásti studijního programu </w:t>
      </w:r>
      <w:r w:rsidR="000932F6" w:rsidRPr="00C554D4">
        <w:t>podle</w:t>
      </w:r>
      <w:r w:rsidR="00111161">
        <w:t xml:space="preserve"> § 44 odst. 2 zákona o vysokých školách, další náležitosti uvedené v § 44 odst. 3 </w:t>
      </w:r>
      <w:r w:rsidR="00854F73">
        <w:t>až</w:t>
      </w:r>
      <w:r w:rsidR="00111161">
        <w:t xml:space="preserve"> 6 zákona o vysokých školách a doklady o personálním zabezpečení studijního programu. </w:t>
      </w:r>
    </w:p>
    <w:p w:rsidR="00111161" w:rsidRDefault="00D22B3A" w:rsidP="00E512AF">
      <w:pPr>
        <w:pStyle w:val="Odstavecseseznamem"/>
        <w:numPr>
          <w:ilvl w:val="0"/>
          <w:numId w:val="4"/>
        </w:numPr>
        <w:spacing w:after="60" w:line="264" w:lineRule="auto"/>
        <w:ind w:left="425" w:hanging="425"/>
        <w:jc w:val="both"/>
      </w:pPr>
      <w:r>
        <w:t>Základní náležitosti</w:t>
      </w:r>
      <w:r w:rsidR="002932D2">
        <w:t xml:space="preserve"> mají</w:t>
      </w:r>
      <w:r w:rsidR="00111161">
        <w:t xml:space="preserve"> následující strukturu: </w:t>
      </w:r>
    </w:p>
    <w:p w:rsidR="00DD7318" w:rsidRDefault="00DD7318" w:rsidP="0029401B">
      <w:pPr>
        <w:pStyle w:val="Odstavecseseznamem"/>
        <w:numPr>
          <w:ilvl w:val="0"/>
          <w:numId w:val="2"/>
        </w:numPr>
        <w:spacing w:after="60" w:line="264" w:lineRule="auto"/>
        <w:ind w:left="1068"/>
        <w:jc w:val="both"/>
      </w:pPr>
      <w:r>
        <w:t xml:space="preserve">základní údaje o studijním programu </w:t>
      </w:r>
    </w:p>
    <w:p w:rsidR="00111161" w:rsidRDefault="00111161" w:rsidP="0029401B">
      <w:pPr>
        <w:pStyle w:val="Odstavecseseznamem"/>
        <w:numPr>
          <w:ilvl w:val="0"/>
          <w:numId w:val="2"/>
        </w:numPr>
        <w:spacing w:after="60" w:line="264" w:lineRule="auto"/>
        <w:ind w:left="1068"/>
        <w:jc w:val="both"/>
      </w:pPr>
      <w:r>
        <w:t xml:space="preserve">charakteristika studijního programu, </w:t>
      </w:r>
    </w:p>
    <w:p w:rsidR="00111161" w:rsidRDefault="00111161" w:rsidP="00854F73">
      <w:pPr>
        <w:pStyle w:val="Odstavecseseznamem"/>
        <w:numPr>
          <w:ilvl w:val="0"/>
          <w:numId w:val="2"/>
        </w:numPr>
        <w:spacing w:after="60" w:line="264" w:lineRule="auto"/>
        <w:ind w:left="1068"/>
        <w:jc w:val="both"/>
      </w:pPr>
      <w:r>
        <w:t>studijní plány bakalářských</w:t>
      </w:r>
      <w:r w:rsidR="00854F73">
        <w:t>, nebo</w:t>
      </w:r>
      <w:r>
        <w:t xml:space="preserve"> magisterských studijních programů</w:t>
      </w:r>
      <w:r w:rsidR="00854F73">
        <w:t>, anebo rámcový studijní plán doktorského studia,</w:t>
      </w:r>
      <w:r w:rsidR="00854F73" w:rsidRPr="00833A9F">
        <w:t xml:space="preserve"> </w:t>
      </w:r>
    </w:p>
    <w:p w:rsidR="00111161" w:rsidRDefault="00111161" w:rsidP="0029401B">
      <w:pPr>
        <w:pStyle w:val="Odstavecseseznamem"/>
        <w:numPr>
          <w:ilvl w:val="0"/>
          <w:numId w:val="2"/>
        </w:numPr>
        <w:spacing w:after="60" w:line="264" w:lineRule="auto"/>
        <w:ind w:left="1068"/>
        <w:jc w:val="both"/>
      </w:pPr>
      <w:r>
        <w:t>charakteristik</w:t>
      </w:r>
      <w:r w:rsidR="00613FEF">
        <w:t>y</w:t>
      </w:r>
      <w:r>
        <w:t xml:space="preserve"> studijní</w:t>
      </w:r>
      <w:r w:rsidR="00613FEF">
        <w:t>c</w:t>
      </w:r>
      <w:r>
        <w:t>h předmět</w:t>
      </w:r>
      <w:r w:rsidR="00613FEF">
        <w:t>ů</w:t>
      </w:r>
      <w:r>
        <w:t xml:space="preserve"> a  </w:t>
      </w:r>
    </w:p>
    <w:p w:rsidR="00111161" w:rsidRDefault="00111161" w:rsidP="0029401B">
      <w:pPr>
        <w:pStyle w:val="Odstavecseseznamem"/>
        <w:numPr>
          <w:ilvl w:val="0"/>
          <w:numId w:val="2"/>
        </w:numPr>
        <w:spacing w:after="240" w:line="264" w:lineRule="auto"/>
        <w:ind w:left="1068"/>
        <w:jc w:val="both"/>
      </w:pPr>
      <w:r>
        <w:t xml:space="preserve">personální zabezpečení studijního programu.  </w:t>
      </w:r>
    </w:p>
    <w:p w:rsidR="00DD7318" w:rsidRDefault="00DD7318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>
        <w:t xml:space="preserve">Základní údaje o </w:t>
      </w:r>
      <w:r w:rsidR="00111161">
        <w:t>studijní</w:t>
      </w:r>
      <w:r>
        <w:t xml:space="preserve">m </w:t>
      </w:r>
      <w:r w:rsidR="00111161">
        <w:t xml:space="preserve">programu </w:t>
      </w:r>
      <w:r>
        <w:t xml:space="preserve">jsou dány požadavky </w:t>
      </w:r>
      <w:r w:rsidR="00111161">
        <w:t>§ 44 odst. 2</w:t>
      </w:r>
      <w:r w:rsidR="0029401B">
        <w:t xml:space="preserve"> zákona o vysokých školách,</w:t>
      </w:r>
      <w:r>
        <w:t xml:space="preserve"> čl</w:t>
      </w:r>
      <w:r w:rsidR="00D22B3A">
        <w:t>.</w:t>
      </w:r>
      <w:r>
        <w:t xml:space="preserve"> </w:t>
      </w:r>
      <w:r w:rsidR="00D0482A">
        <w:t>5</w:t>
      </w:r>
      <w:r w:rsidR="00147588">
        <w:t xml:space="preserve"> až </w:t>
      </w:r>
      <w:r w:rsidR="00D0482A">
        <w:t>11</w:t>
      </w:r>
      <w:r>
        <w:t xml:space="preserve"> </w:t>
      </w:r>
      <w:r w:rsidR="00687CB8">
        <w:t>s</w:t>
      </w:r>
      <w:r w:rsidR="0029401B">
        <w:t>tudijní</w:t>
      </w:r>
      <w:r w:rsidR="00D0482A">
        <w:t>ho</w:t>
      </w:r>
      <w:r w:rsidR="0029401B">
        <w:t xml:space="preserve"> a zkušební</w:t>
      </w:r>
      <w:r w:rsidR="00D0482A">
        <w:t>ho</w:t>
      </w:r>
      <w:r w:rsidR="0029401B">
        <w:t xml:space="preserve"> řád</w:t>
      </w:r>
      <w:r w:rsidR="00D0482A">
        <w:t>u</w:t>
      </w:r>
      <w:r w:rsidR="0029401B">
        <w:t xml:space="preserve"> </w:t>
      </w:r>
      <w:r w:rsidR="00111161">
        <w:t xml:space="preserve">a </w:t>
      </w:r>
      <w:r w:rsidR="00D22B3A">
        <w:t>požadavky</w:t>
      </w:r>
      <w:r w:rsidR="00111161">
        <w:t xml:space="preserve"> </w:t>
      </w:r>
      <w:r w:rsidR="00D22B3A">
        <w:t>vyplývající</w:t>
      </w:r>
      <w:r w:rsidR="00DB5C8B">
        <w:t>mi</w:t>
      </w:r>
      <w:r w:rsidR="00D22B3A">
        <w:t xml:space="preserve"> z dalších předpisů UK</w:t>
      </w:r>
      <w:r>
        <w:t xml:space="preserve">. </w:t>
      </w:r>
    </w:p>
    <w:p w:rsidR="00111161" w:rsidRDefault="00DD7318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>
        <w:t xml:space="preserve">Součástí charakteristiky studijního programu je především </w:t>
      </w:r>
      <w:r w:rsidR="00111161">
        <w:t xml:space="preserve">stanovení cílů studia a popis studijního programu </w:t>
      </w:r>
      <w:r>
        <w:t xml:space="preserve">a </w:t>
      </w:r>
      <w:r w:rsidR="00111161">
        <w:t>profil absolventa studijního</w:t>
      </w:r>
      <w:r>
        <w:t xml:space="preserve"> programu</w:t>
      </w:r>
      <w:r w:rsidR="00D0482A">
        <w:t>.</w:t>
      </w:r>
    </w:p>
    <w:p w:rsidR="00111161" w:rsidRDefault="00111161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>
        <w:t xml:space="preserve">Studijní plány bakalářského nebo magisterského studijního programu </w:t>
      </w:r>
      <w:r w:rsidR="00C36C06">
        <w:t>stanoví povinné a povinně volitelné předměty</w:t>
      </w:r>
      <w:r w:rsidR="00613FEF">
        <w:t xml:space="preserve"> a</w:t>
      </w:r>
      <w:r w:rsidR="00C36C06">
        <w:t xml:space="preserve"> jejich struktur</w:t>
      </w:r>
      <w:r w:rsidR="00DB5C8B">
        <w:t>u</w:t>
      </w:r>
      <w:r w:rsidR="00613FEF">
        <w:t>, dále</w:t>
      </w:r>
      <w:r w:rsidR="00C36C06" w:rsidRPr="00A22ECC">
        <w:t xml:space="preserve"> obsah a rozsah částí státní závěrečné zkoušky. Studijní plán se uvádí</w:t>
      </w:r>
      <w:r w:rsidR="00C36C06">
        <w:t xml:space="preserve"> samostatně pro každou formu studia, specializaci, sdružené studi</w:t>
      </w:r>
      <w:r w:rsidR="00EF47DC">
        <w:t>um</w:t>
      </w:r>
      <w:r w:rsidR="00A22ECC">
        <w:t>, studium na detašovaném pracovišti</w:t>
      </w:r>
      <w:r w:rsidR="00EF47DC">
        <w:t xml:space="preserve"> a</w:t>
      </w:r>
      <w:r w:rsidR="00A22ECC">
        <w:t xml:space="preserve"> studium ve spolupráci s</w:t>
      </w:r>
      <w:r w:rsidR="00613FEF">
        <w:t> pracovištěm A</w:t>
      </w:r>
      <w:r w:rsidR="000E22A2">
        <w:t>V</w:t>
      </w:r>
      <w:r w:rsidR="00613FEF">
        <w:t xml:space="preserve"> ČR</w:t>
      </w:r>
      <w:r w:rsidR="00A22ECC">
        <w:t xml:space="preserve"> nebo zahraniční vysokou školou</w:t>
      </w:r>
      <w:r w:rsidR="00C36C06">
        <w:t xml:space="preserve">. </w:t>
      </w:r>
      <w:r w:rsidR="00A22ECC">
        <w:t xml:space="preserve">V případě </w:t>
      </w:r>
      <w:r w:rsidR="00613FEF">
        <w:t>návrhu magisterského studijního programu spolu s</w:t>
      </w:r>
      <w:r w:rsidR="00687EC3">
        <w:t xml:space="preserve"> oprávnění</w:t>
      </w:r>
      <w:r w:rsidR="00613FEF">
        <w:t>m</w:t>
      </w:r>
      <w:r w:rsidR="00687EC3">
        <w:t xml:space="preserve"> </w:t>
      </w:r>
      <w:r w:rsidR="00D0482A">
        <w:t>konat</w:t>
      </w:r>
      <w:r w:rsidR="00613FEF">
        <w:t xml:space="preserve"> státní</w:t>
      </w:r>
      <w:r w:rsidR="00D0482A">
        <w:t xml:space="preserve"> rigorózní </w:t>
      </w:r>
      <w:r w:rsidR="00687EC3">
        <w:t>zkoušku</w:t>
      </w:r>
      <w:r w:rsidR="00D0482A">
        <w:t xml:space="preserve"> </w:t>
      </w:r>
      <w:r w:rsidR="00EF47DC">
        <w:t>s</w:t>
      </w:r>
      <w:r w:rsidR="00A22ECC">
        <w:t xml:space="preserve">e </w:t>
      </w:r>
      <w:r w:rsidR="00EF47DC">
        <w:t>uvádí</w:t>
      </w:r>
      <w:r w:rsidR="00C36C06">
        <w:t xml:space="preserve"> i </w:t>
      </w:r>
      <w:r w:rsidR="00EF47DC">
        <w:t>obsah a rozsah státní</w:t>
      </w:r>
      <w:r>
        <w:t xml:space="preserve"> rigorózní zkoušky</w:t>
      </w:r>
      <w:r w:rsidR="00544E7D">
        <w:t>.</w:t>
      </w:r>
      <w:r w:rsidR="00C36C06">
        <w:t xml:space="preserve"> </w:t>
      </w:r>
    </w:p>
    <w:p w:rsidR="00111161" w:rsidRPr="00097A6F" w:rsidRDefault="00C36C06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>
        <w:t>R</w:t>
      </w:r>
      <w:r w:rsidR="00111161">
        <w:t>ámcov</w:t>
      </w:r>
      <w:r>
        <w:t>ý</w:t>
      </w:r>
      <w:r w:rsidR="008641DA">
        <w:t xml:space="preserve"> popis</w:t>
      </w:r>
      <w:r w:rsidR="00111161">
        <w:t xml:space="preserve"> studijního plánu doktorského studijního programu </w:t>
      </w:r>
      <w:r w:rsidR="00A868CD">
        <w:t xml:space="preserve">obsahuje </w:t>
      </w:r>
      <w:r w:rsidR="008641DA">
        <w:t>základní výčet studijních povinností</w:t>
      </w:r>
      <w:r w:rsidR="00D0482A">
        <w:t xml:space="preserve"> a</w:t>
      </w:r>
      <w:r w:rsidR="00A22ECC">
        <w:t xml:space="preserve"> dalších požadavků</w:t>
      </w:r>
      <w:r w:rsidR="00D0482A">
        <w:t xml:space="preserve"> na tvůrčí činnost a absolvování stáží</w:t>
      </w:r>
      <w:r w:rsidR="00A22ECC">
        <w:t>,</w:t>
      </w:r>
      <w:r w:rsidR="00613FEF">
        <w:t xml:space="preserve"> </w:t>
      </w:r>
      <w:r w:rsidR="00544E7D">
        <w:t>které jsou dále konkretizovány</w:t>
      </w:r>
      <w:r>
        <w:t xml:space="preserve"> individuální</w:t>
      </w:r>
      <w:r w:rsidR="00544E7D">
        <w:t>m</w:t>
      </w:r>
      <w:r>
        <w:t xml:space="preserve"> studijní</w:t>
      </w:r>
      <w:r w:rsidR="00D0482A">
        <w:t>m</w:t>
      </w:r>
      <w:r>
        <w:t xml:space="preserve"> plán</w:t>
      </w:r>
      <w:r w:rsidR="008641DA">
        <w:t>em</w:t>
      </w:r>
      <w:r w:rsidR="00544E7D">
        <w:t xml:space="preserve"> studenta</w:t>
      </w:r>
      <w:r w:rsidR="00D0482A">
        <w:t>, návrh témat disertačních prací a údaje podstatné pro státní doktorskou zkoušku</w:t>
      </w:r>
      <w:r>
        <w:t>.</w:t>
      </w:r>
      <w:r w:rsidR="00A22ECC">
        <w:t xml:space="preserve"> </w:t>
      </w:r>
    </w:p>
    <w:p w:rsidR="00111161" w:rsidRPr="00097A6F" w:rsidRDefault="00544E7D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>
        <w:t>C</w:t>
      </w:r>
      <w:r w:rsidR="00111161">
        <w:t>harakteristik</w:t>
      </w:r>
      <w:r>
        <w:t>a</w:t>
      </w:r>
      <w:r w:rsidR="00111161">
        <w:t xml:space="preserve"> studijního předmětu </w:t>
      </w:r>
      <w:r>
        <w:t xml:space="preserve">popisuje předmět ve shodě s požadavky čl. 7 </w:t>
      </w:r>
      <w:r w:rsidR="00687CB8">
        <w:t>studijního a zkušebního řádu</w:t>
      </w:r>
      <w:r>
        <w:t xml:space="preserve"> a požadavky </w:t>
      </w:r>
      <w:r w:rsidR="00312EAC">
        <w:t>opatření rektora č. 32/2017</w:t>
      </w:r>
      <w:r w:rsidR="00687CB8">
        <w:t xml:space="preserve"> </w:t>
      </w:r>
      <w:r w:rsidR="00F71674">
        <w:t>S</w:t>
      </w:r>
      <w:r>
        <w:t>tandard</w:t>
      </w:r>
      <w:r w:rsidR="00312EAC">
        <w:t>y</w:t>
      </w:r>
      <w:r>
        <w:t xml:space="preserve"> studijních program</w:t>
      </w:r>
      <w:r w:rsidR="00F4197E">
        <w:t>ů</w:t>
      </w:r>
      <w:r>
        <w:t xml:space="preserve"> U</w:t>
      </w:r>
      <w:r w:rsidR="00312EAC">
        <w:t xml:space="preserve">niverzity </w:t>
      </w:r>
      <w:r>
        <w:t>K</w:t>
      </w:r>
      <w:r w:rsidR="00312EAC">
        <w:t>arlovy (dále jen „</w:t>
      </w:r>
      <w:r w:rsidR="004B180D">
        <w:t>OR č. 32/2017</w:t>
      </w:r>
      <w:r w:rsidR="00312EAC">
        <w:t>“)</w:t>
      </w:r>
      <w:r w:rsidR="00A868CD">
        <w:t xml:space="preserve"> a</w:t>
      </w:r>
      <w:r>
        <w:t xml:space="preserve"> odpovídá popisu studijního předmětu v informačním systému</w:t>
      </w:r>
      <w:r w:rsidR="00312EAC">
        <w:t xml:space="preserve"> UK</w:t>
      </w:r>
      <w:r>
        <w:t xml:space="preserve">. </w:t>
      </w:r>
    </w:p>
    <w:p w:rsidR="00163CA4" w:rsidRDefault="00544E7D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 w:rsidRPr="008B2AC7">
        <w:t>P</w:t>
      </w:r>
      <w:r w:rsidR="00111161" w:rsidRPr="008B2AC7">
        <w:t>ersonální zabezpečení</w:t>
      </w:r>
      <w:r w:rsidRPr="008B2AC7">
        <w:t xml:space="preserve"> </w:t>
      </w:r>
      <w:r w:rsidR="002F49FA">
        <w:t xml:space="preserve">studijního programu </w:t>
      </w:r>
      <w:r w:rsidRPr="008B2AC7">
        <w:t xml:space="preserve">obsahuje </w:t>
      </w:r>
      <w:r w:rsidR="00111161" w:rsidRPr="008B2AC7">
        <w:t>údaje o jednotlivých vyučujících</w:t>
      </w:r>
      <w:r w:rsidRPr="008B2AC7">
        <w:t xml:space="preserve"> ve struktuře </w:t>
      </w:r>
      <w:r w:rsidR="00220BA9">
        <w:t>formuláře</w:t>
      </w:r>
      <w:r w:rsidR="003425AC">
        <w:t xml:space="preserve"> </w:t>
      </w:r>
      <w:r w:rsidRPr="008B2AC7">
        <w:t>C-I</w:t>
      </w:r>
      <w:r w:rsidR="00220BA9">
        <w:t xml:space="preserve"> „personální zabezpeč</w:t>
      </w:r>
      <w:r w:rsidR="002F49FA">
        <w:t>e</w:t>
      </w:r>
      <w:r w:rsidR="00220BA9">
        <w:t>ní“</w:t>
      </w:r>
      <w:r w:rsidRPr="008B2AC7">
        <w:t xml:space="preserve"> </w:t>
      </w:r>
      <w:r w:rsidR="00163CA4" w:rsidRPr="008B2AC7">
        <w:t>v příloze</w:t>
      </w:r>
      <w:r w:rsidR="00147588">
        <w:t xml:space="preserve"> č.</w:t>
      </w:r>
      <w:r w:rsidR="00163CA4" w:rsidRPr="008B2AC7">
        <w:t xml:space="preserve"> 1</w:t>
      </w:r>
      <w:r w:rsidR="00A22ECC" w:rsidRPr="008B2AC7">
        <w:t>,</w:t>
      </w:r>
      <w:r w:rsidR="00163CA4" w:rsidRPr="008B2AC7">
        <w:t xml:space="preserve"> </w:t>
      </w:r>
      <w:r w:rsidR="002F49FA">
        <w:t xml:space="preserve">seznam </w:t>
      </w:r>
      <w:r w:rsidR="00163CA4">
        <w:t xml:space="preserve">vyučujících pro účely projednávání návrhu </w:t>
      </w:r>
      <w:r w:rsidR="00A22ECC">
        <w:t>v</w:t>
      </w:r>
      <w:r w:rsidR="00163CA4">
        <w:t xml:space="preserve"> </w:t>
      </w:r>
      <w:r w:rsidR="00F46723">
        <w:t>r</w:t>
      </w:r>
      <w:r w:rsidR="00163CA4">
        <w:t xml:space="preserve">adě pro vnitřní hodnocení a </w:t>
      </w:r>
      <w:r w:rsidR="00A22ECC">
        <w:t xml:space="preserve">v případě doktorského studia </w:t>
      </w:r>
      <w:r w:rsidR="00163CA4">
        <w:t>seznam navrhovaných členů oborové rady.</w:t>
      </w:r>
    </w:p>
    <w:p w:rsidR="000827AE" w:rsidRPr="00C84404" w:rsidRDefault="000827AE" w:rsidP="00E512AF">
      <w:pPr>
        <w:pStyle w:val="Odstavecseseznamem"/>
        <w:numPr>
          <w:ilvl w:val="0"/>
          <w:numId w:val="4"/>
        </w:numPr>
        <w:spacing w:after="240" w:line="276" w:lineRule="auto"/>
        <w:ind w:left="425" w:hanging="425"/>
        <w:jc w:val="both"/>
      </w:pPr>
      <w:r w:rsidRPr="00C84404">
        <w:t xml:space="preserve">Podrobná struktura </w:t>
      </w:r>
      <w:r w:rsidR="002932D2" w:rsidRPr="00C84404">
        <w:t>základní</w:t>
      </w:r>
      <w:r w:rsidR="00D0482A" w:rsidRPr="00C84404">
        <w:t>ch</w:t>
      </w:r>
      <w:r w:rsidR="002932D2" w:rsidRPr="00C84404">
        <w:t xml:space="preserve"> náležitost</w:t>
      </w:r>
      <w:r w:rsidR="00D0482A" w:rsidRPr="00C84404">
        <w:t>í</w:t>
      </w:r>
      <w:r w:rsidR="002932D2" w:rsidRPr="00C84404">
        <w:t xml:space="preserve"> </w:t>
      </w:r>
      <w:r w:rsidRPr="00C84404">
        <w:t xml:space="preserve">je uvedena v příloze č. 1. </w:t>
      </w:r>
      <w:r w:rsidR="00613FEF" w:rsidRPr="00C84404">
        <w:t>P</w:t>
      </w:r>
      <w:r w:rsidRPr="00C84404">
        <w:t xml:space="preserve">okyny k vyplnění a další podpůrné </w:t>
      </w:r>
      <w:r w:rsidR="00E35125" w:rsidRPr="00C84404">
        <w:t>informace</w:t>
      </w:r>
      <w:r w:rsidRPr="00C84404">
        <w:t xml:space="preserve"> pro zpracovatele jsou </w:t>
      </w:r>
      <w:r w:rsidR="00163CA4" w:rsidRPr="00C84404">
        <w:t xml:space="preserve">uvedeny </w:t>
      </w:r>
      <w:r w:rsidRPr="00C84404">
        <w:t>v</w:t>
      </w:r>
      <w:r w:rsidR="00E35125" w:rsidRPr="00C84404">
        <w:t xml:space="preserve"> </w:t>
      </w:r>
      <w:r w:rsidRPr="00C84404">
        <w:t>metodickém pokynu</w:t>
      </w:r>
      <w:r w:rsidR="002932D2" w:rsidRPr="00C84404">
        <w:t xml:space="preserve"> UK</w:t>
      </w:r>
      <w:r w:rsidR="00220BA9" w:rsidRPr="00C84404">
        <w:t xml:space="preserve"> </w:t>
      </w:r>
      <w:r w:rsidR="00E35125" w:rsidRPr="00C84404">
        <w:t>„Příprava studijních programů</w:t>
      </w:r>
      <w:r w:rsidR="00220BA9" w:rsidRPr="00C84404">
        <w:t>“</w:t>
      </w:r>
      <w:r w:rsidR="00995E51" w:rsidRPr="00C84404">
        <w:t>.</w:t>
      </w:r>
    </w:p>
    <w:p w:rsidR="00613FEF" w:rsidRDefault="00613FEF" w:rsidP="00AF5FA1">
      <w:pPr>
        <w:keepNext/>
        <w:spacing w:after="120" w:line="264" w:lineRule="auto"/>
        <w:jc w:val="center"/>
        <w:outlineLvl w:val="3"/>
      </w:pPr>
    </w:p>
    <w:p w:rsidR="002932D2" w:rsidRPr="00A36A9F" w:rsidRDefault="002932D2" w:rsidP="00AF5FA1">
      <w:pPr>
        <w:keepNext/>
        <w:spacing w:after="120" w:line="264" w:lineRule="auto"/>
        <w:jc w:val="center"/>
        <w:outlineLvl w:val="3"/>
      </w:pPr>
      <w:r>
        <w:t>Č</w:t>
      </w:r>
      <w:r w:rsidRPr="00A36A9F">
        <w:t xml:space="preserve">l. </w:t>
      </w:r>
      <w:r w:rsidR="00687EC3">
        <w:t>5</w:t>
      </w:r>
    </w:p>
    <w:p w:rsidR="002932D2" w:rsidRPr="00A36A9F" w:rsidRDefault="002932D2" w:rsidP="002932D2">
      <w:pPr>
        <w:keepNext/>
        <w:spacing w:line="264" w:lineRule="auto"/>
        <w:jc w:val="center"/>
        <w:outlineLvl w:val="3"/>
      </w:pPr>
      <w:r>
        <w:t>Specifické náležitosti návrhu studijního programu</w:t>
      </w:r>
    </w:p>
    <w:p w:rsidR="001950BD" w:rsidRDefault="001950BD" w:rsidP="000827AE">
      <w:pPr>
        <w:pStyle w:val="Odstavecseseznamem"/>
        <w:numPr>
          <w:ilvl w:val="0"/>
          <w:numId w:val="0"/>
        </w:numPr>
        <w:spacing w:line="264" w:lineRule="auto"/>
        <w:ind w:left="426"/>
        <w:jc w:val="both"/>
      </w:pPr>
    </w:p>
    <w:p w:rsidR="001950BD" w:rsidRDefault="002932D2" w:rsidP="00E512AF">
      <w:pPr>
        <w:pStyle w:val="Odstavecseseznamem"/>
        <w:numPr>
          <w:ilvl w:val="0"/>
          <w:numId w:val="13"/>
        </w:numPr>
        <w:spacing w:line="264" w:lineRule="auto"/>
        <w:ind w:left="425" w:hanging="425"/>
        <w:jc w:val="both"/>
      </w:pPr>
      <w:r>
        <w:t xml:space="preserve">Specifické </w:t>
      </w:r>
      <w:r w:rsidR="00DE5D15">
        <w:t>náležitosti</w:t>
      </w:r>
      <w:r>
        <w:t xml:space="preserve"> návrhu studijního programu (dále jen „specifické náležitosti“) jsou </w:t>
      </w:r>
      <w:r w:rsidR="005E796A">
        <w:t>tyto</w:t>
      </w:r>
      <w:r w:rsidR="001950BD">
        <w:t>:</w:t>
      </w:r>
    </w:p>
    <w:p w:rsidR="001950BD" w:rsidRDefault="003425AC" w:rsidP="00E512AF">
      <w:pPr>
        <w:pStyle w:val="Odstavecseseznamem"/>
        <w:numPr>
          <w:ilvl w:val="0"/>
          <w:numId w:val="16"/>
        </w:numPr>
        <w:spacing w:line="264" w:lineRule="auto"/>
        <w:jc w:val="both"/>
      </w:pPr>
      <w:r>
        <w:t xml:space="preserve">u </w:t>
      </w:r>
      <w:r w:rsidR="001950BD">
        <w:t>návrhu studijního programu v cizím jazyce výuky</w:t>
      </w:r>
      <w:r>
        <w:t xml:space="preserve">: </w:t>
      </w:r>
      <w:r w:rsidR="005E796A" w:rsidRPr="005E796A">
        <w:t>prohlášení děkana</w:t>
      </w:r>
      <w:r w:rsidR="008A71A0">
        <w:t xml:space="preserve"> v průvodním dopise</w:t>
      </w:r>
      <w:r w:rsidR="005E796A" w:rsidRPr="005E796A">
        <w:t xml:space="preserve"> o splnění požadavků stanovených v čl. 24 </w:t>
      </w:r>
      <w:r w:rsidR="004B180D">
        <w:t>OR č. 32/2017</w:t>
      </w:r>
      <w:r w:rsidR="005E796A">
        <w:t>,</w:t>
      </w:r>
    </w:p>
    <w:p w:rsidR="001950BD" w:rsidRDefault="005E796A" w:rsidP="00E512AF">
      <w:pPr>
        <w:pStyle w:val="Odstavecseseznamem"/>
        <w:numPr>
          <w:ilvl w:val="0"/>
          <w:numId w:val="16"/>
        </w:numPr>
        <w:spacing w:line="264" w:lineRule="auto"/>
        <w:ind w:left="908" w:hanging="454"/>
        <w:jc w:val="both"/>
      </w:pPr>
      <w:r>
        <w:t xml:space="preserve">u </w:t>
      </w:r>
      <w:r w:rsidR="001950BD">
        <w:t>návrh</w:t>
      </w:r>
      <w:r w:rsidR="00B61D2D">
        <w:t>u</w:t>
      </w:r>
      <w:r w:rsidR="001950BD">
        <w:t xml:space="preserve"> studijního programu, jehož absolvováním se bezprostředně naplňují </w:t>
      </w:r>
      <w:r w:rsidR="00613FEF">
        <w:t xml:space="preserve">odborné </w:t>
      </w:r>
      <w:r w:rsidR="001950BD">
        <w:t>předpoklady pro výkon regulovaného povolání</w:t>
      </w:r>
      <w:r w:rsidR="001950BD">
        <w:rPr>
          <w:rStyle w:val="Znakapoznpodarou"/>
        </w:rPr>
        <w:footnoteReference w:id="2"/>
      </w:r>
      <w:r>
        <w:t xml:space="preserve">: </w:t>
      </w:r>
      <w:r w:rsidRPr="008B2AC7">
        <w:t>povolení příslušného uznávacího orgánu</w:t>
      </w:r>
      <w:r w:rsidR="001950BD">
        <w:t>,</w:t>
      </w:r>
    </w:p>
    <w:p w:rsidR="001950BD" w:rsidRDefault="005E796A" w:rsidP="00E512AF">
      <w:pPr>
        <w:pStyle w:val="Odstavecseseznamem"/>
        <w:numPr>
          <w:ilvl w:val="0"/>
          <w:numId w:val="16"/>
        </w:numPr>
        <w:spacing w:line="264" w:lineRule="auto"/>
        <w:ind w:left="908" w:hanging="454"/>
        <w:jc w:val="both"/>
      </w:pPr>
      <w:r>
        <w:t>u</w:t>
      </w:r>
      <w:r w:rsidR="0000634C">
        <w:t xml:space="preserve"> </w:t>
      </w:r>
      <w:r w:rsidR="001950BD">
        <w:t>návrh</w:t>
      </w:r>
      <w:r w:rsidR="00B61D2D">
        <w:t>u</w:t>
      </w:r>
      <w:r w:rsidR="001950BD">
        <w:t xml:space="preserve"> studijního programu zaměřeného na přípravu odborníků v oblasti bezpečnosti České republiky</w:t>
      </w:r>
      <w:r w:rsidR="00784ACC">
        <w:rPr>
          <w:rStyle w:val="Znakapoznpodarou"/>
        </w:rPr>
        <w:footnoteReference w:id="3"/>
      </w:r>
      <w:r>
        <w:t>:</w:t>
      </w:r>
      <w:r w:rsidRPr="005E796A">
        <w:t xml:space="preserve"> </w:t>
      </w:r>
      <w:r w:rsidRPr="008B2AC7">
        <w:t xml:space="preserve">povolení Ministerstva obrany </w:t>
      </w:r>
      <w:r w:rsidR="00312EAC">
        <w:t>nebo</w:t>
      </w:r>
      <w:r w:rsidRPr="008B2AC7">
        <w:t xml:space="preserve"> Ministerstva vnitra</w:t>
      </w:r>
      <w:r w:rsidR="001950BD">
        <w:t xml:space="preserve">, </w:t>
      </w:r>
    </w:p>
    <w:p w:rsidR="00784ACC" w:rsidRDefault="005E796A" w:rsidP="00E512AF">
      <w:pPr>
        <w:pStyle w:val="Odstavecseseznamem"/>
        <w:numPr>
          <w:ilvl w:val="0"/>
          <w:numId w:val="16"/>
        </w:numPr>
        <w:spacing w:line="264" w:lineRule="auto"/>
        <w:ind w:left="908" w:hanging="454"/>
        <w:jc w:val="both"/>
      </w:pPr>
      <w:r>
        <w:t xml:space="preserve">u </w:t>
      </w:r>
      <w:r w:rsidR="00784ACC">
        <w:t>návrh</w:t>
      </w:r>
      <w:r w:rsidR="00B61D2D">
        <w:t>u</w:t>
      </w:r>
      <w:r w:rsidR="00784ACC">
        <w:t xml:space="preserve"> </w:t>
      </w:r>
      <w:r w:rsidR="00784ACC" w:rsidRPr="00784ACC">
        <w:t>studijního programu, ve kterém je možno praktickou výuku provádět pouze na pracovišti akreditovaném podle zvláštního právního předpisu</w:t>
      </w:r>
      <w:r w:rsidR="00784ACC">
        <w:rPr>
          <w:rStyle w:val="Znakapoznpodarou"/>
        </w:rPr>
        <w:footnoteReference w:id="4"/>
      </w:r>
      <w:r>
        <w:t xml:space="preserve">: </w:t>
      </w:r>
      <w:r w:rsidRPr="008B2AC7">
        <w:t xml:space="preserve">akreditace pro praktickou výuku tohoto </w:t>
      </w:r>
      <w:r>
        <w:t xml:space="preserve">studijního </w:t>
      </w:r>
      <w:r w:rsidRPr="008B2AC7">
        <w:t>programu</w:t>
      </w:r>
      <w:r w:rsidR="00784ACC">
        <w:t>,</w:t>
      </w:r>
    </w:p>
    <w:p w:rsidR="00B61D2D" w:rsidRDefault="005E796A" w:rsidP="00E512AF">
      <w:pPr>
        <w:pStyle w:val="Odstavecseseznamem"/>
        <w:numPr>
          <w:ilvl w:val="0"/>
          <w:numId w:val="16"/>
        </w:numPr>
        <w:spacing w:line="264" w:lineRule="auto"/>
        <w:ind w:left="908" w:hanging="454"/>
        <w:jc w:val="both"/>
      </w:pPr>
      <w:r>
        <w:t xml:space="preserve">u </w:t>
      </w:r>
      <w:r w:rsidR="00B61D2D" w:rsidRPr="00784ACC">
        <w:t xml:space="preserve">návrhu studijního programu, jehož součástí je </w:t>
      </w:r>
      <w:r w:rsidR="00613FEF">
        <w:t xml:space="preserve">smluvně zajištěná </w:t>
      </w:r>
      <w:r w:rsidR="00B61D2D" w:rsidRPr="00784ACC">
        <w:t>povinná odborná praxe</w:t>
      </w:r>
      <w:r>
        <w:t xml:space="preserve">: </w:t>
      </w:r>
      <w:r w:rsidRPr="008B2AC7">
        <w:t>kopie nebo</w:t>
      </w:r>
      <w:r w:rsidRPr="00784ACC">
        <w:t xml:space="preserve"> vzory rámcových, případně dílčích smluv o zajištění odborné praxe s příslušnými pracovišti</w:t>
      </w:r>
      <w:r w:rsidR="00B61D2D">
        <w:t>,</w:t>
      </w:r>
    </w:p>
    <w:p w:rsidR="00DE5D15" w:rsidRDefault="005E796A" w:rsidP="00E512AF">
      <w:pPr>
        <w:pStyle w:val="Odstavecseseznamem"/>
        <w:numPr>
          <w:ilvl w:val="0"/>
          <w:numId w:val="16"/>
        </w:numPr>
        <w:spacing w:after="240" w:line="264" w:lineRule="auto"/>
        <w:ind w:left="908" w:hanging="454"/>
        <w:jc w:val="both"/>
      </w:pPr>
      <w:r>
        <w:t xml:space="preserve">u </w:t>
      </w:r>
      <w:r w:rsidR="001950BD" w:rsidRPr="008B2AC7">
        <w:t>návrhu</w:t>
      </w:r>
      <w:r w:rsidR="00820E4F">
        <w:t xml:space="preserve"> doktorského</w:t>
      </w:r>
      <w:r w:rsidR="001950BD" w:rsidRPr="008B2AC7">
        <w:t xml:space="preserve"> studijního programu </w:t>
      </w:r>
      <w:r w:rsidR="00820E4F">
        <w:t>uskutečňovaného spolu s ústavem AV ČR</w:t>
      </w:r>
      <w:r>
        <w:t xml:space="preserve">: </w:t>
      </w:r>
      <w:r w:rsidRPr="00B61D2D">
        <w:t xml:space="preserve">dohoda </w:t>
      </w:r>
      <w:r w:rsidRPr="004E0A91">
        <w:rPr>
          <w:bCs/>
        </w:rPr>
        <w:t>o vzájemné spolupráci při uskutečňování</w:t>
      </w:r>
      <w:r w:rsidRPr="004E0A91">
        <w:rPr>
          <w:bCs/>
          <w:iCs/>
        </w:rPr>
        <w:t xml:space="preserve"> příslušného doktorského </w:t>
      </w:r>
      <w:r w:rsidRPr="004E0A91">
        <w:rPr>
          <w:bCs/>
        </w:rPr>
        <w:t xml:space="preserve">studijního programu mezi fakultou nebo fakultami a pracovištěm nebo pracovišti AV ČR vypracovaná podle vzoru, který je přílohou </w:t>
      </w:r>
      <w:r w:rsidRPr="00E71C32">
        <w:t>smlouv</w:t>
      </w:r>
      <w:r>
        <w:t>y</w:t>
      </w:r>
      <w:r w:rsidRPr="00E71C32">
        <w:t xml:space="preserve"> o spolupráci </w:t>
      </w:r>
      <w:r w:rsidRPr="00EA3BB3">
        <w:t>v rámci doktorských studijních programů</w:t>
      </w:r>
      <w:r>
        <w:t xml:space="preserve"> </w:t>
      </w:r>
      <w:r w:rsidRPr="00E71C32">
        <w:t>uzavřen</w:t>
      </w:r>
      <w:r>
        <w:t>é</w:t>
      </w:r>
      <w:r w:rsidRPr="00E71C32">
        <w:t xml:space="preserve"> mezi </w:t>
      </w:r>
      <w:r>
        <w:t>UK a AV ČR</w:t>
      </w:r>
      <w:r w:rsidR="00820E4F">
        <w:t>,</w:t>
      </w:r>
    </w:p>
    <w:p w:rsidR="0000634C" w:rsidRDefault="005E796A" w:rsidP="00E512AF">
      <w:pPr>
        <w:pStyle w:val="Odstavecseseznamem"/>
        <w:numPr>
          <w:ilvl w:val="0"/>
          <w:numId w:val="16"/>
        </w:numPr>
        <w:spacing w:line="264" w:lineRule="auto"/>
        <w:ind w:left="908" w:hanging="454"/>
        <w:jc w:val="both"/>
      </w:pPr>
      <w:r>
        <w:t xml:space="preserve">u </w:t>
      </w:r>
      <w:r w:rsidR="00820E4F">
        <w:t>návrhu</w:t>
      </w:r>
      <w:r w:rsidR="00154A08">
        <w:t xml:space="preserve"> studijního programu pro společné uskutečňování se zahraniční vysokou školou (popř. zahraničními vysokými školami)</w:t>
      </w:r>
      <w:r w:rsidR="0000634C">
        <w:t>:</w:t>
      </w:r>
    </w:p>
    <w:p w:rsidR="0000634C" w:rsidRDefault="0000634C" w:rsidP="00E512AF">
      <w:pPr>
        <w:pStyle w:val="Odstavecseseznamem"/>
        <w:numPr>
          <w:ilvl w:val="0"/>
          <w:numId w:val="18"/>
        </w:numPr>
        <w:ind w:left="1276" w:hanging="425"/>
        <w:jc w:val="both"/>
      </w:pPr>
      <w:r>
        <w:t>z</w:t>
      </w:r>
      <w:r w:rsidRPr="009D00BA">
        <w:t xml:space="preserve">ákladní </w:t>
      </w:r>
      <w:r>
        <w:t xml:space="preserve">evidenční </w:t>
      </w:r>
      <w:r w:rsidRPr="009D00BA">
        <w:t>údaje o zahraniční vysoké škole</w:t>
      </w:r>
      <w:r>
        <w:t xml:space="preserve"> včetně</w:t>
      </w:r>
      <w:r w:rsidRPr="009D00BA">
        <w:t xml:space="preserve"> oficiální</w:t>
      </w:r>
      <w:r>
        <w:t>ho</w:t>
      </w:r>
      <w:r w:rsidRPr="009D00BA">
        <w:t xml:space="preserve"> názv</w:t>
      </w:r>
      <w:r>
        <w:t>u</w:t>
      </w:r>
      <w:r w:rsidRPr="009D00BA">
        <w:t xml:space="preserve"> instituce</w:t>
      </w:r>
      <w:r>
        <w:t xml:space="preserve"> a jí udělovaného akademického titulu podle právního řádu příslušného státu nebo země</w:t>
      </w:r>
      <w:r w:rsidRPr="009D00BA">
        <w:t>, oficiální překlad názvu instituce do anglického jazyka</w:t>
      </w:r>
      <w:r>
        <w:t xml:space="preserve"> a</w:t>
      </w:r>
      <w:r w:rsidRPr="009D00BA">
        <w:t xml:space="preserve"> </w:t>
      </w:r>
      <w:r>
        <w:t>spojení</w:t>
      </w:r>
      <w:r w:rsidRPr="009D00BA">
        <w:t xml:space="preserve"> </w:t>
      </w:r>
      <w:r>
        <w:t>na pověřenou kontaktní osobu,</w:t>
      </w:r>
    </w:p>
    <w:p w:rsidR="0000634C" w:rsidRPr="009D00BA" w:rsidRDefault="0000634C" w:rsidP="00E512AF">
      <w:pPr>
        <w:pStyle w:val="Odstavecseseznamem"/>
        <w:numPr>
          <w:ilvl w:val="0"/>
          <w:numId w:val="18"/>
        </w:numPr>
        <w:ind w:left="1276" w:hanging="425"/>
        <w:jc w:val="both"/>
      </w:pPr>
      <w:r>
        <w:t xml:space="preserve">údaje o typu udělovaného diplomu (společný diplom podle </w:t>
      </w:r>
      <w:r w:rsidR="00312EAC">
        <w:t>o</w:t>
      </w:r>
      <w:r>
        <w:t xml:space="preserve">patření rektora č. 2/2014, dva nebo více současně udělovaných diplomů podle </w:t>
      </w:r>
      <w:r w:rsidR="00312EAC">
        <w:t>o</w:t>
      </w:r>
      <w:r>
        <w:t>patření rektora č. 31/2008),</w:t>
      </w:r>
    </w:p>
    <w:p w:rsidR="0000634C" w:rsidRDefault="0000634C" w:rsidP="00E512AF">
      <w:pPr>
        <w:pStyle w:val="Odstavecseseznamem"/>
        <w:numPr>
          <w:ilvl w:val="0"/>
          <w:numId w:val="18"/>
        </w:numPr>
        <w:spacing w:line="264" w:lineRule="auto"/>
        <w:ind w:left="1276" w:hanging="425"/>
        <w:jc w:val="both"/>
      </w:pPr>
      <w:r w:rsidRPr="007F4FC8">
        <w:t>dohoda o meziuniverzitním studiu uzavřená podle ustanovení § 47a odst. 2 zákona o vysokých školách, čl</w:t>
      </w:r>
      <w:r>
        <w:t>.</w:t>
      </w:r>
      <w:r w:rsidRPr="007F4FC8">
        <w:t xml:space="preserve"> </w:t>
      </w:r>
      <w:r>
        <w:t xml:space="preserve">22 </w:t>
      </w:r>
      <w:r w:rsidRPr="007F4FC8">
        <w:t xml:space="preserve">odst. 5 </w:t>
      </w:r>
      <w:r w:rsidR="00312EAC">
        <w:t>s</w:t>
      </w:r>
      <w:r w:rsidRPr="007F4FC8">
        <w:t xml:space="preserve">tatutu </w:t>
      </w:r>
      <w:r w:rsidR="00312EAC">
        <w:t>UK</w:t>
      </w:r>
      <w:r w:rsidRPr="007F4FC8">
        <w:t xml:space="preserve"> a </w:t>
      </w:r>
      <w:r w:rsidR="00312EAC">
        <w:t>o</w:t>
      </w:r>
      <w:r w:rsidRPr="00817976">
        <w:t>patření rektora č. 7/2015</w:t>
      </w:r>
      <w:r>
        <w:t>,</w:t>
      </w:r>
    </w:p>
    <w:p w:rsidR="0000634C" w:rsidRDefault="0000634C" w:rsidP="00E512AF">
      <w:pPr>
        <w:pStyle w:val="Odstavecseseznamem"/>
        <w:numPr>
          <w:ilvl w:val="0"/>
          <w:numId w:val="18"/>
        </w:numPr>
        <w:spacing w:line="264" w:lineRule="auto"/>
        <w:ind w:left="1276" w:hanging="425"/>
        <w:jc w:val="both"/>
      </w:pPr>
      <w:r>
        <w:t xml:space="preserve">doklad </w:t>
      </w:r>
      <w:r w:rsidRPr="007F4FC8">
        <w:t xml:space="preserve">o platnosti </w:t>
      </w:r>
      <w:r w:rsidRPr="004039AB">
        <w:t>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domovského státu zahraniční vysoké školy jsou konkrétně určeny</w:t>
      </w:r>
      <w:r>
        <w:t xml:space="preserve"> </w:t>
      </w:r>
      <w:r w:rsidR="00373FF1">
        <w:t>–</w:t>
      </w:r>
      <w:r>
        <w:t xml:space="preserve"> podle</w:t>
      </w:r>
      <w:r w:rsidR="00373FF1">
        <w:t xml:space="preserve"> </w:t>
      </w:r>
      <w:r>
        <w:t>p</w:t>
      </w:r>
      <w:r w:rsidRPr="004039AB">
        <w:t>říloh</w:t>
      </w:r>
      <w:r>
        <w:t>y</w:t>
      </w:r>
      <w:r w:rsidRPr="004039AB">
        <w:t xml:space="preserve"> nařízení vlády č. 274/2016 Sb.</w:t>
      </w:r>
      <w:r>
        <w:t>,</w:t>
      </w:r>
    </w:p>
    <w:p w:rsidR="0000634C" w:rsidRPr="007F4FC8" w:rsidRDefault="0000634C" w:rsidP="00E512AF">
      <w:pPr>
        <w:pStyle w:val="Odstavecseseznamem"/>
        <w:numPr>
          <w:ilvl w:val="0"/>
          <w:numId w:val="18"/>
        </w:numPr>
        <w:spacing w:line="264" w:lineRule="auto"/>
        <w:ind w:left="1276" w:hanging="425"/>
        <w:jc w:val="both"/>
      </w:pPr>
      <w:r>
        <w:t>případné doplňující údaje podstatné pro uskutečňování studijního programu.</w:t>
      </w:r>
    </w:p>
    <w:p w:rsidR="00613FEF" w:rsidRDefault="00613FEF" w:rsidP="00613FEF">
      <w:pPr>
        <w:pStyle w:val="Odstavecseseznamem"/>
        <w:numPr>
          <w:ilvl w:val="0"/>
          <w:numId w:val="0"/>
        </w:numPr>
        <w:spacing w:after="240" w:line="264" w:lineRule="auto"/>
        <w:ind w:left="908"/>
        <w:jc w:val="both"/>
      </w:pPr>
    </w:p>
    <w:p w:rsidR="00686C52" w:rsidRPr="008B2AC7" w:rsidRDefault="00686C52" w:rsidP="00613FEF">
      <w:pPr>
        <w:pStyle w:val="Odstavecseseznamem"/>
        <w:numPr>
          <w:ilvl w:val="0"/>
          <w:numId w:val="0"/>
        </w:numPr>
        <w:spacing w:after="240" w:line="264" w:lineRule="auto"/>
        <w:ind w:left="908"/>
        <w:jc w:val="both"/>
      </w:pPr>
    </w:p>
    <w:p w:rsidR="00817976" w:rsidRPr="005A2182" w:rsidRDefault="00817976" w:rsidP="00AF5FA1">
      <w:pPr>
        <w:spacing w:after="120"/>
        <w:jc w:val="center"/>
        <w:rPr>
          <w:rFonts w:cs="Times New Roman"/>
          <w:szCs w:val="24"/>
        </w:rPr>
      </w:pPr>
      <w:r w:rsidRPr="005A2182">
        <w:rPr>
          <w:rFonts w:cs="Times New Roman"/>
          <w:szCs w:val="24"/>
        </w:rPr>
        <w:t xml:space="preserve">Čl. </w:t>
      </w:r>
      <w:r w:rsidR="00687EC3">
        <w:rPr>
          <w:rFonts w:cs="Times New Roman"/>
          <w:szCs w:val="24"/>
        </w:rPr>
        <w:t>6</w:t>
      </w:r>
    </w:p>
    <w:p w:rsidR="00817976" w:rsidRPr="005A2182" w:rsidRDefault="00382394" w:rsidP="005A2182">
      <w:pPr>
        <w:jc w:val="center"/>
        <w:rPr>
          <w:rFonts w:cs="Times New Roman"/>
          <w:szCs w:val="24"/>
        </w:rPr>
      </w:pPr>
      <w:r w:rsidRPr="00382394">
        <w:rPr>
          <w:rFonts w:cs="Times New Roman"/>
          <w:szCs w:val="24"/>
        </w:rPr>
        <w:t>N</w:t>
      </w:r>
      <w:r w:rsidR="00817976" w:rsidRPr="00382394">
        <w:rPr>
          <w:rFonts w:cs="Times New Roman"/>
          <w:szCs w:val="24"/>
        </w:rPr>
        <w:t xml:space="preserve">áležitosti návrhu </w:t>
      </w:r>
      <w:r w:rsidRPr="00382394">
        <w:rPr>
          <w:rFonts w:cs="Times New Roman"/>
          <w:szCs w:val="24"/>
        </w:rPr>
        <w:t xml:space="preserve">na rozšíření </w:t>
      </w:r>
      <w:r w:rsidR="00817976" w:rsidRPr="00382394">
        <w:rPr>
          <w:rFonts w:cs="Times New Roman"/>
          <w:szCs w:val="24"/>
        </w:rPr>
        <w:t>studijního programu</w:t>
      </w:r>
      <w:r w:rsidR="00FB6D21" w:rsidRPr="00382394">
        <w:rPr>
          <w:rFonts w:cs="Times New Roman"/>
          <w:szCs w:val="24"/>
        </w:rPr>
        <w:t xml:space="preserve"> </w:t>
      </w:r>
    </w:p>
    <w:p w:rsidR="00817976" w:rsidRPr="005A2182" w:rsidRDefault="00817976" w:rsidP="005A2182">
      <w:pPr>
        <w:rPr>
          <w:rFonts w:cs="Times New Roman"/>
          <w:szCs w:val="24"/>
        </w:rPr>
      </w:pPr>
    </w:p>
    <w:p w:rsidR="00957437" w:rsidRPr="005A2182" w:rsidRDefault="003179F3" w:rsidP="00E512AF">
      <w:pPr>
        <w:pStyle w:val="Odstavecseseznamem"/>
        <w:numPr>
          <w:ilvl w:val="0"/>
          <w:numId w:val="6"/>
        </w:numPr>
        <w:ind w:left="397" w:hanging="397"/>
        <w:jc w:val="both"/>
      </w:pPr>
      <w:r>
        <w:t>Oprávnění uskutečňovat s</w:t>
      </w:r>
      <w:r w:rsidR="00957437" w:rsidRPr="005A2182">
        <w:t>tudijní program</w:t>
      </w:r>
      <w:r>
        <w:t xml:space="preserve"> lze </w:t>
      </w:r>
      <w:r w:rsidR="00957437" w:rsidRPr="005A2182">
        <w:t>rozšířit</w:t>
      </w:r>
      <w:r>
        <w:t xml:space="preserve"> (dále jen „rozšíření oprávnění“)</w:t>
      </w:r>
      <w:r w:rsidR="00957437" w:rsidRPr="005A2182">
        <w:t xml:space="preserve"> podle čl. 18 </w:t>
      </w:r>
      <w:r w:rsidR="00687CB8">
        <w:t>akreditačního řádu</w:t>
      </w:r>
      <w:r w:rsidR="00957437" w:rsidRPr="005A2182">
        <w:t xml:space="preserve">. Návrh studijního programu obsahuje náležitosti v rozsahu přiměřeném požadovanému rozšíření a to </w:t>
      </w:r>
    </w:p>
    <w:p w:rsidR="00957437" w:rsidRPr="005A2182" w:rsidRDefault="000828F3" w:rsidP="00E512AF">
      <w:pPr>
        <w:pStyle w:val="Odstavecseseznamem"/>
        <w:numPr>
          <w:ilvl w:val="1"/>
          <w:numId w:val="6"/>
        </w:numPr>
        <w:ind w:left="850" w:hanging="425"/>
        <w:jc w:val="both"/>
      </w:pPr>
      <w:r>
        <w:t>v</w:t>
      </w:r>
      <w:r w:rsidR="00E02EA5">
        <w:t xml:space="preserve"> návrhu na </w:t>
      </w:r>
      <w:r w:rsidR="00957437" w:rsidRPr="005A2182">
        <w:t>rozšíření</w:t>
      </w:r>
      <w:r w:rsidR="003179F3">
        <w:t xml:space="preserve"> oprávnění</w:t>
      </w:r>
      <w:r w:rsidR="00957437" w:rsidRPr="005A2182">
        <w:t xml:space="preserve"> o </w:t>
      </w:r>
      <w:r w:rsidR="00585C1F" w:rsidRPr="005A2182">
        <w:t>další</w:t>
      </w:r>
      <w:r w:rsidR="00957437" w:rsidRPr="005A2182">
        <w:t xml:space="preserve"> formu studia</w:t>
      </w:r>
      <w:r w:rsidR="0029360A">
        <w:t>, specializaci a studijní plán pro sdružené studium</w:t>
      </w:r>
      <w:r w:rsidR="00F55F81" w:rsidRPr="005A2182">
        <w:t xml:space="preserve"> zejména</w:t>
      </w:r>
      <w:r w:rsidR="00957437" w:rsidRPr="005A2182">
        <w:t>:</w:t>
      </w:r>
    </w:p>
    <w:p w:rsidR="00A0227E" w:rsidRPr="005A2182" w:rsidRDefault="00A0227E" w:rsidP="00E512AF">
      <w:pPr>
        <w:pStyle w:val="Odstavecseseznamem"/>
        <w:numPr>
          <w:ilvl w:val="2"/>
          <w:numId w:val="6"/>
        </w:numPr>
        <w:ind w:left="1361" w:hanging="284"/>
        <w:jc w:val="both"/>
      </w:pPr>
      <w:r w:rsidRPr="005A2182">
        <w:t>základní údaje o studijním programu (</w:t>
      </w:r>
      <w:r w:rsidR="008F2C54" w:rsidRPr="005A2182">
        <w:t xml:space="preserve">čl. </w:t>
      </w:r>
      <w:r w:rsidR="00687EC3">
        <w:t>4</w:t>
      </w:r>
      <w:r w:rsidR="008F2C54" w:rsidRPr="005A2182">
        <w:t xml:space="preserve"> odst</w:t>
      </w:r>
      <w:r w:rsidR="009C62AD">
        <w:t>.</w:t>
      </w:r>
      <w:r w:rsidR="00687EC3">
        <w:t xml:space="preserve"> 3</w:t>
      </w:r>
      <w:r w:rsidRPr="005A2182">
        <w:t>)</w:t>
      </w:r>
      <w:r w:rsidR="00F55F81" w:rsidRPr="005A2182">
        <w:t>, u kterých dochází ke změně</w:t>
      </w:r>
      <w:r w:rsidR="00687EC3">
        <w:t>,</w:t>
      </w:r>
      <w:r w:rsidR="00F55F81" w:rsidRPr="005A2182">
        <w:t xml:space="preserve"> s označením změn a </w:t>
      </w:r>
      <w:r w:rsidRPr="005A2182">
        <w:t>popis</w:t>
      </w:r>
      <w:r w:rsidR="00687EC3">
        <w:t>em</w:t>
      </w:r>
      <w:r w:rsidRPr="005A2182">
        <w:t xml:space="preserve"> navrhovaných změn, </w:t>
      </w:r>
    </w:p>
    <w:p w:rsidR="00F55F81" w:rsidRPr="005A2182" w:rsidRDefault="00F55F81" w:rsidP="00E512AF">
      <w:pPr>
        <w:pStyle w:val="Odstavecseseznamem"/>
        <w:numPr>
          <w:ilvl w:val="2"/>
          <w:numId w:val="6"/>
        </w:numPr>
        <w:ind w:left="1361" w:hanging="284"/>
        <w:jc w:val="both"/>
      </w:pPr>
      <w:r w:rsidRPr="005A2182">
        <w:t xml:space="preserve">studijní plán nebo plány bakalářského nebo magisterského studijního programu v příslušné formě studia </w:t>
      </w:r>
      <w:r w:rsidR="009C62AD" w:rsidRPr="005A2182">
        <w:t xml:space="preserve">(čl. </w:t>
      </w:r>
      <w:r w:rsidR="00687EC3">
        <w:t>4</w:t>
      </w:r>
      <w:r w:rsidR="009C62AD" w:rsidRPr="005A2182">
        <w:t xml:space="preserve"> odst</w:t>
      </w:r>
      <w:r w:rsidR="009C62AD">
        <w:t xml:space="preserve">. </w:t>
      </w:r>
      <w:r w:rsidR="00687EC3">
        <w:t>5)</w:t>
      </w:r>
      <w:r w:rsidR="009C62AD">
        <w:t xml:space="preserve"> </w:t>
      </w:r>
      <w:r w:rsidRPr="005A2182">
        <w:t xml:space="preserve">v plném rozsahu, </w:t>
      </w:r>
    </w:p>
    <w:p w:rsidR="00F55F81" w:rsidRPr="005A2182" w:rsidRDefault="00F55F81" w:rsidP="00E512AF">
      <w:pPr>
        <w:pStyle w:val="Odstavecseseznamem"/>
        <w:numPr>
          <w:ilvl w:val="2"/>
          <w:numId w:val="6"/>
        </w:numPr>
        <w:ind w:left="1361" w:hanging="284"/>
        <w:jc w:val="both"/>
      </w:pPr>
      <w:r w:rsidRPr="005A2182">
        <w:t>charakteristika</w:t>
      </w:r>
      <w:r w:rsidR="00585C1F" w:rsidRPr="005A2182">
        <w:t xml:space="preserve"> nových studijních předmětů</w:t>
      </w:r>
      <w:r w:rsidR="009C62AD">
        <w:t xml:space="preserve"> </w:t>
      </w:r>
      <w:r w:rsidR="009C62AD" w:rsidRPr="005A2182">
        <w:t xml:space="preserve">(čl. </w:t>
      </w:r>
      <w:r w:rsidR="00687EC3">
        <w:t>4</w:t>
      </w:r>
      <w:r w:rsidR="009C62AD" w:rsidRPr="005A2182">
        <w:t xml:space="preserve"> odst</w:t>
      </w:r>
      <w:r w:rsidR="009C62AD">
        <w:t xml:space="preserve">. </w:t>
      </w:r>
      <w:r w:rsidR="00687EC3">
        <w:t>7)</w:t>
      </w:r>
      <w:r w:rsidR="00585C1F" w:rsidRPr="005A2182">
        <w:t>, případně předmětů, u kterých dochází ke změně</w:t>
      </w:r>
      <w:r w:rsidR="00687EC3">
        <w:t>,</w:t>
      </w:r>
    </w:p>
    <w:p w:rsidR="00F55F81" w:rsidRDefault="00585C1F" w:rsidP="00E512AF">
      <w:pPr>
        <w:pStyle w:val="Odstavecseseznamem"/>
        <w:numPr>
          <w:ilvl w:val="2"/>
          <w:numId w:val="6"/>
        </w:numPr>
        <w:spacing w:after="240"/>
        <w:ind w:left="1361" w:hanging="284"/>
        <w:jc w:val="both"/>
      </w:pPr>
      <w:r w:rsidRPr="005A2182">
        <w:t>personální údaje o vyučujících</w:t>
      </w:r>
      <w:r w:rsidR="009C62AD">
        <w:t xml:space="preserve"> </w:t>
      </w:r>
      <w:r w:rsidR="009C62AD" w:rsidRPr="005A2182">
        <w:t xml:space="preserve">(čl. </w:t>
      </w:r>
      <w:r w:rsidR="00687EC3">
        <w:t>4</w:t>
      </w:r>
      <w:r w:rsidR="009C62AD" w:rsidRPr="005A2182">
        <w:t xml:space="preserve"> odst</w:t>
      </w:r>
      <w:r w:rsidR="009C62AD">
        <w:t xml:space="preserve">. </w:t>
      </w:r>
      <w:r w:rsidR="00687EC3">
        <w:t>8)</w:t>
      </w:r>
      <w:r w:rsidRPr="005A2182">
        <w:t xml:space="preserve">, kteří se budou nově na výuce </w:t>
      </w:r>
      <w:r w:rsidR="00D07C1B" w:rsidRPr="005A2182">
        <w:t>podílet</w:t>
      </w:r>
      <w:r w:rsidR="000828F3">
        <w:t>,</w:t>
      </w:r>
    </w:p>
    <w:p w:rsidR="009C62AD" w:rsidRDefault="000828F3" w:rsidP="00E512AF">
      <w:pPr>
        <w:pStyle w:val="Odstavecseseznamem"/>
        <w:numPr>
          <w:ilvl w:val="1"/>
          <w:numId w:val="6"/>
        </w:numPr>
        <w:ind w:left="850" w:hanging="425"/>
        <w:jc w:val="both"/>
      </w:pPr>
      <w:r>
        <w:t>v</w:t>
      </w:r>
      <w:r w:rsidR="009C62AD">
        <w:t xml:space="preserve"> </w:t>
      </w:r>
      <w:r w:rsidR="00E02EA5">
        <w:t>návrhu na</w:t>
      </w:r>
      <w:r w:rsidR="009C62AD">
        <w:t xml:space="preserve"> rozšíření</w:t>
      </w:r>
      <w:r w:rsidR="003179F3">
        <w:t xml:space="preserve"> oprávnění</w:t>
      </w:r>
      <w:r w:rsidR="00687EC3">
        <w:t xml:space="preserve"> o </w:t>
      </w:r>
      <w:r>
        <w:t>právo</w:t>
      </w:r>
      <w:r w:rsidR="00687EC3">
        <w:t xml:space="preserve"> konat</w:t>
      </w:r>
      <w:r w:rsidR="009C62AD">
        <w:t xml:space="preserve"> </w:t>
      </w:r>
      <w:r>
        <w:t xml:space="preserve">státní </w:t>
      </w:r>
      <w:r w:rsidR="009C62AD">
        <w:t>rigorózní zkoušku:</w:t>
      </w:r>
    </w:p>
    <w:p w:rsidR="009C62AD" w:rsidRDefault="009C62AD" w:rsidP="00E512AF">
      <w:pPr>
        <w:pStyle w:val="Odstavecseseznamem"/>
        <w:numPr>
          <w:ilvl w:val="1"/>
          <w:numId w:val="11"/>
        </w:numPr>
        <w:ind w:left="1361" w:hanging="284"/>
        <w:jc w:val="both"/>
      </w:pPr>
      <w:r w:rsidRPr="005A2182">
        <w:t xml:space="preserve">základní údaje o studijním programu (čl. </w:t>
      </w:r>
      <w:r w:rsidR="00687EC3">
        <w:t>4</w:t>
      </w:r>
      <w:r w:rsidRPr="005A2182">
        <w:t xml:space="preserve"> odst</w:t>
      </w:r>
      <w:r>
        <w:t xml:space="preserve">. </w:t>
      </w:r>
      <w:r w:rsidR="00687EC3">
        <w:t>3</w:t>
      </w:r>
      <w:r w:rsidRPr="005A2182">
        <w:t>), u kterých dochází ke změně s označením změn a popis</w:t>
      </w:r>
      <w:r w:rsidR="000828F3">
        <w:t>em</w:t>
      </w:r>
      <w:r w:rsidRPr="005A2182">
        <w:t xml:space="preserve"> navrhovaných změn,</w:t>
      </w:r>
    </w:p>
    <w:p w:rsidR="009C62AD" w:rsidRDefault="009C62AD" w:rsidP="00E512AF">
      <w:pPr>
        <w:pStyle w:val="Odstavecseseznamem"/>
        <w:numPr>
          <w:ilvl w:val="1"/>
          <w:numId w:val="11"/>
        </w:numPr>
        <w:spacing w:after="240"/>
        <w:ind w:left="1361" w:hanging="284"/>
        <w:jc w:val="both"/>
      </w:pPr>
      <w:r>
        <w:t>údaje o obsahu</w:t>
      </w:r>
      <w:r w:rsidR="000828F3">
        <w:t xml:space="preserve"> ústní části</w:t>
      </w:r>
      <w:r>
        <w:t xml:space="preserve"> státní rigorózní zkoušky a návrhu témat rigorózních prací, </w:t>
      </w:r>
    </w:p>
    <w:p w:rsidR="0029360A" w:rsidRDefault="000828F3" w:rsidP="00E512AF">
      <w:pPr>
        <w:pStyle w:val="Odstavecseseznamem"/>
        <w:numPr>
          <w:ilvl w:val="1"/>
          <w:numId w:val="6"/>
        </w:numPr>
        <w:ind w:left="851" w:hanging="425"/>
        <w:jc w:val="both"/>
      </w:pPr>
      <w:r>
        <w:t>v</w:t>
      </w:r>
      <w:r w:rsidR="00E02EA5">
        <w:t> návrhu na</w:t>
      </w:r>
      <w:r w:rsidR="0029360A">
        <w:t xml:space="preserve"> </w:t>
      </w:r>
      <w:r w:rsidR="003179F3">
        <w:t xml:space="preserve">rozšíření o </w:t>
      </w:r>
      <w:r w:rsidR="0029360A">
        <w:t xml:space="preserve">oprávnění </w:t>
      </w:r>
      <w:r w:rsidR="0029360A" w:rsidRPr="00503D15">
        <w:t>uskutečňovat</w:t>
      </w:r>
      <w:r w:rsidR="009C62AD" w:rsidRPr="00503D15">
        <w:t xml:space="preserve"> obsahově </w:t>
      </w:r>
      <w:r w:rsidR="00503D15" w:rsidRPr="00503D15">
        <w:t>totožný</w:t>
      </w:r>
      <w:r w:rsidR="0029360A" w:rsidRPr="00503D15">
        <w:t xml:space="preserve"> studijní</w:t>
      </w:r>
      <w:r w:rsidR="0029360A">
        <w:t xml:space="preserve"> program také v cizím jazyce zejména: </w:t>
      </w:r>
    </w:p>
    <w:p w:rsidR="00D07C1B" w:rsidRDefault="0029360A" w:rsidP="00E512AF">
      <w:pPr>
        <w:pStyle w:val="Odstavecseseznamem"/>
        <w:numPr>
          <w:ilvl w:val="2"/>
          <w:numId w:val="6"/>
        </w:numPr>
        <w:ind w:left="1361" w:hanging="284"/>
        <w:jc w:val="both"/>
      </w:pPr>
      <w:r w:rsidRPr="0029360A">
        <w:t xml:space="preserve">základní údaje o studijním programu (čl. </w:t>
      </w:r>
      <w:r w:rsidR="003179F3">
        <w:t>4</w:t>
      </w:r>
      <w:r w:rsidRPr="0029360A">
        <w:t xml:space="preserve"> odst</w:t>
      </w:r>
      <w:r w:rsidR="009C62AD">
        <w:t xml:space="preserve">. </w:t>
      </w:r>
      <w:r w:rsidR="003179F3">
        <w:t>3</w:t>
      </w:r>
      <w:r w:rsidRPr="0029360A">
        <w:t>), u kterých dochází ke změně s </w:t>
      </w:r>
      <w:r w:rsidR="003179F3">
        <w:t xml:space="preserve">označením </w:t>
      </w:r>
      <w:r w:rsidRPr="0029360A">
        <w:t>změn</w:t>
      </w:r>
      <w:r w:rsidR="009C62AD">
        <w:t>, název studijního programu, případně specializací v příslušném jazyce</w:t>
      </w:r>
      <w:r w:rsidR="00F46723">
        <w:t xml:space="preserve"> výuky</w:t>
      </w:r>
      <w:r w:rsidRPr="0029360A">
        <w:t xml:space="preserve"> a popis navrhovaných změn,</w:t>
      </w:r>
    </w:p>
    <w:p w:rsidR="009C62AD" w:rsidRDefault="003179F3" w:rsidP="00E512AF">
      <w:pPr>
        <w:pStyle w:val="Odstavecseseznamem"/>
        <w:numPr>
          <w:ilvl w:val="2"/>
          <w:numId w:val="6"/>
        </w:numPr>
        <w:spacing w:after="240"/>
        <w:ind w:left="1361" w:hanging="284"/>
        <w:jc w:val="both"/>
      </w:pPr>
      <w:r>
        <w:t xml:space="preserve">specifické </w:t>
      </w:r>
      <w:r w:rsidR="009C62AD">
        <w:t xml:space="preserve">náležitosti uvedené v čl. 5 </w:t>
      </w:r>
      <w:r w:rsidR="005F1253">
        <w:t>odst. 1 písm. a)</w:t>
      </w:r>
      <w:r w:rsidR="00070707">
        <w:t>,</w:t>
      </w:r>
    </w:p>
    <w:p w:rsidR="007F34D1" w:rsidRDefault="00F46723" w:rsidP="00E512AF">
      <w:pPr>
        <w:pStyle w:val="Odstavecseseznamem"/>
        <w:numPr>
          <w:ilvl w:val="0"/>
          <w:numId w:val="14"/>
        </w:numPr>
        <w:ind w:left="851" w:hanging="425"/>
        <w:jc w:val="both"/>
      </w:pPr>
      <w:r>
        <w:t>v</w:t>
      </w:r>
      <w:r w:rsidR="00E02EA5">
        <w:t xml:space="preserve"> návrhu na </w:t>
      </w:r>
      <w:r w:rsidR="00D07C1B" w:rsidRPr="005A2182">
        <w:t xml:space="preserve">rozšíření </w:t>
      </w:r>
      <w:r w:rsidR="003179F3">
        <w:t xml:space="preserve">oprávnění </w:t>
      </w:r>
      <w:r w:rsidR="00D07C1B" w:rsidRPr="005A2182">
        <w:t>uskutečňov</w:t>
      </w:r>
      <w:r w:rsidR="003179F3">
        <w:t>at</w:t>
      </w:r>
      <w:r w:rsidR="00F93D36">
        <w:t xml:space="preserve"> doktorský</w:t>
      </w:r>
      <w:r w:rsidR="003179F3">
        <w:t xml:space="preserve"> </w:t>
      </w:r>
      <w:r w:rsidR="00D07C1B" w:rsidRPr="005A2182">
        <w:t>studijní program</w:t>
      </w:r>
      <w:r w:rsidR="007F34D1">
        <w:t xml:space="preserve">, ve kterém v souvislosti s rozšířením </w:t>
      </w:r>
      <w:r w:rsidR="00775118">
        <w:t>nedochází k</w:t>
      </w:r>
      <w:r w:rsidR="00F93D36">
        <w:t> </w:t>
      </w:r>
      <w:r w:rsidR="00775118">
        <w:t>žádn</w:t>
      </w:r>
      <w:r w:rsidR="003179F3">
        <w:t>ým</w:t>
      </w:r>
      <w:r w:rsidR="00F93D36">
        <w:t xml:space="preserve"> podstatným</w:t>
      </w:r>
      <w:r w:rsidR="00775118">
        <w:t xml:space="preserve"> změn</w:t>
      </w:r>
      <w:r w:rsidR="003179F3">
        <w:t>ám</w:t>
      </w:r>
      <w:r w:rsidR="00775118">
        <w:t>,</w:t>
      </w:r>
      <w:r w:rsidR="00D07C1B" w:rsidRPr="005A2182">
        <w:t xml:space="preserve"> o spolupráci s</w:t>
      </w:r>
      <w:r w:rsidR="005A2182">
        <w:t> ústavem A</w:t>
      </w:r>
      <w:r w:rsidR="000E22A2">
        <w:t>V</w:t>
      </w:r>
      <w:r w:rsidR="005A2182">
        <w:t xml:space="preserve"> ČR </w:t>
      </w:r>
      <w:r w:rsidR="007F34D1">
        <w:t>obsahuje:</w:t>
      </w:r>
    </w:p>
    <w:p w:rsidR="007F34D1" w:rsidRDefault="007F34D1" w:rsidP="00E512AF">
      <w:pPr>
        <w:pStyle w:val="Odstavecseseznamem"/>
        <w:numPr>
          <w:ilvl w:val="0"/>
          <w:numId w:val="15"/>
        </w:numPr>
        <w:ind w:left="1361" w:hanging="284"/>
        <w:jc w:val="both"/>
      </w:pPr>
      <w:r>
        <w:t>základní údaje o ústavu A</w:t>
      </w:r>
      <w:r w:rsidR="000E22A2">
        <w:t>V</w:t>
      </w:r>
      <w:r>
        <w:t xml:space="preserve"> ČR v rozsahu: oficiální název instituce, oficiální překl</w:t>
      </w:r>
      <w:r w:rsidRPr="00503D15">
        <w:t>ad názvu instituce do anglického jazyka, kontaktní údaje a zodpovědnou</w:t>
      </w:r>
      <w:r>
        <w:t xml:space="preserve"> osobu</w:t>
      </w:r>
      <w:r w:rsidR="00070707">
        <w:t>,</w:t>
      </w:r>
    </w:p>
    <w:p w:rsidR="00F93D36" w:rsidRDefault="007F34D1" w:rsidP="00E512AF">
      <w:pPr>
        <w:pStyle w:val="Odstavecseseznamem"/>
        <w:numPr>
          <w:ilvl w:val="0"/>
          <w:numId w:val="15"/>
        </w:numPr>
        <w:ind w:left="1361" w:hanging="284"/>
        <w:jc w:val="both"/>
      </w:pPr>
      <w:r>
        <w:t xml:space="preserve">základní údaje o studijním programu (čl. </w:t>
      </w:r>
      <w:r w:rsidR="00F93D36">
        <w:t>4</w:t>
      </w:r>
      <w:r>
        <w:t xml:space="preserve"> odst. </w:t>
      </w:r>
      <w:r w:rsidR="00F93D36">
        <w:t>3</w:t>
      </w:r>
      <w:r>
        <w:t>), ve kterých dochází ke změně s označením změn a popis</w:t>
      </w:r>
      <w:r w:rsidR="00F93D36">
        <w:t>em</w:t>
      </w:r>
      <w:r>
        <w:t xml:space="preserve"> navrhovaných změn, </w:t>
      </w:r>
    </w:p>
    <w:p w:rsidR="007F34D1" w:rsidRDefault="00F93D36" w:rsidP="00E512AF">
      <w:pPr>
        <w:pStyle w:val="Odstavecseseznamem"/>
        <w:numPr>
          <w:ilvl w:val="0"/>
          <w:numId w:val="15"/>
        </w:numPr>
        <w:spacing w:after="240"/>
        <w:ind w:left="1361" w:hanging="284"/>
        <w:jc w:val="both"/>
      </w:pPr>
      <w:r>
        <w:t>specifické</w:t>
      </w:r>
      <w:r w:rsidR="007F34D1">
        <w:t xml:space="preserve"> náležitost</w:t>
      </w:r>
      <w:r>
        <w:t xml:space="preserve">i </w:t>
      </w:r>
      <w:r w:rsidR="007F34D1">
        <w:t>podle čl</w:t>
      </w:r>
      <w:r w:rsidR="00147588">
        <w:t>.</w:t>
      </w:r>
      <w:r w:rsidR="007F34D1">
        <w:t xml:space="preserve"> </w:t>
      </w:r>
      <w:r>
        <w:t>5</w:t>
      </w:r>
      <w:r w:rsidR="005F1253">
        <w:t xml:space="preserve"> odst. 1 písm. f)</w:t>
      </w:r>
      <w:r w:rsidR="00E870B2">
        <w:t>,</w:t>
      </w:r>
    </w:p>
    <w:p w:rsidR="00F93D36" w:rsidRDefault="00F46723" w:rsidP="00E512AF">
      <w:pPr>
        <w:pStyle w:val="Odstavecseseznamem"/>
        <w:numPr>
          <w:ilvl w:val="0"/>
          <w:numId w:val="14"/>
        </w:numPr>
        <w:ind w:left="851" w:hanging="425"/>
        <w:jc w:val="both"/>
      </w:pPr>
      <w:r>
        <w:t>v</w:t>
      </w:r>
      <w:r w:rsidR="00E02EA5">
        <w:t xml:space="preserve"> návrhu na </w:t>
      </w:r>
      <w:r w:rsidR="00F93D36" w:rsidRPr="005A2182">
        <w:t xml:space="preserve">rozšíření </w:t>
      </w:r>
      <w:r w:rsidR="00F93D36">
        <w:t xml:space="preserve">oprávnění </w:t>
      </w:r>
      <w:r w:rsidR="00F93D36" w:rsidRPr="005A2182">
        <w:t>uskutečňov</w:t>
      </w:r>
      <w:r w:rsidR="00F93D36">
        <w:t xml:space="preserve">at </w:t>
      </w:r>
      <w:r w:rsidR="00F93D36" w:rsidRPr="005A2182">
        <w:t>studijní program</w:t>
      </w:r>
      <w:r w:rsidR="00F93D36">
        <w:t>, ve kterém v souvislosti s rozšířením nedochází k žádným významným změnám,</w:t>
      </w:r>
      <w:r w:rsidR="00F93D36" w:rsidRPr="005A2182">
        <w:t xml:space="preserve"> o spolupráci </w:t>
      </w:r>
      <w:r w:rsidR="00F93D36">
        <w:t xml:space="preserve">se </w:t>
      </w:r>
      <w:r w:rsidR="00F93D36" w:rsidRPr="005A2182">
        <w:t xml:space="preserve">zahraniční vysokou školou </w:t>
      </w:r>
      <w:r w:rsidR="00F93D36">
        <w:t>obsahuje:</w:t>
      </w:r>
    </w:p>
    <w:p w:rsidR="00953F76" w:rsidRPr="00953F76" w:rsidRDefault="00953F76" w:rsidP="00E512AF">
      <w:pPr>
        <w:pStyle w:val="Odstavecseseznamem"/>
        <w:numPr>
          <w:ilvl w:val="0"/>
          <w:numId w:val="17"/>
        </w:numPr>
        <w:ind w:left="1361" w:hanging="284"/>
        <w:jc w:val="both"/>
      </w:pPr>
      <w:r w:rsidRPr="00953F76">
        <w:t>základní evidenční údaje o zahraniční vysoké škole v rozsahu formuláře A-II</w:t>
      </w:r>
      <w:r w:rsidR="000932F6" w:rsidRPr="000932F6">
        <w:t xml:space="preserve"> </w:t>
      </w:r>
      <w:r w:rsidR="000932F6">
        <w:t>v příloze č. 1</w:t>
      </w:r>
      <w:r w:rsidRPr="00953F76">
        <w:t>: oficiální název instituce, oficiální překlad názvu instituce do anglického jazyka, kontaktní údaje na pověřenou kontaktní osobu</w:t>
      </w:r>
      <w:r w:rsidR="00070707">
        <w:t>,</w:t>
      </w:r>
    </w:p>
    <w:p w:rsidR="00F93D36" w:rsidRDefault="00F93D36" w:rsidP="00E512AF">
      <w:pPr>
        <w:pStyle w:val="Odstavecseseznamem"/>
        <w:numPr>
          <w:ilvl w:val="0"/>
          <w:numId w:val="17"/>
        </w:numPr>
        <w:ind w:left="1361" w:hanging="284"/>
        <w:jc w:val="both"/>
      </w:pPr>
      <w:r>
        <w:t xml:space="preserve">základní údaje o studijním programu (čl. </w:t>
      </w:r>
      <w:r w:rsidR="00130C81">
        <w:t>4</w:t>
      </w:r>
      <w:r>
        <w:t xml:space="preserve"> odst. 2), ve kterých dochází ke změně s označením změn a popis</w:t>
      </w:r>
      <w:r w:rsidR="00F46723">
        <w:t>em</w:t>
      </w:r>
      <w:r>
        <w:t xml:space="preserve"> navrhovaných změn, </w:t>
      </w:r>
    </w:p>
    <w:p w:rsidR="00953F76" w:rsidRPr="00953F76" w:rsidRDefault="00953F76" w:rsidP="00E512AF">
      <w:pPr>
        <w:pStyle w:val="Odstavecseseznamem"/>
        <w:numPr>
          <w:ilvl w:val="0"/>
          <w:numId w:val="17"/>
        </w:numPr>
        <w:ind w:left="1361" w:hanging="284"/>
        <w:jc w:val="both"/>
      </w:pPr>
      <w:r w:rsidRPr="00953F76">
        <w:t xml:space="preserve">studijní plán nebo plány bakalářského nebo magisterského studijního programu v příslušné formě studia (čl. 4 odst. 5) v plném rozsahu, popřípadě </w:t>
      </w:r>
      <w:r w:rsidR="003E2DBA">
        <w:t>odpovídající</w:t>
      </w:r>
      <w:r w:rsidRPr="00953F76">
        <w:t xml:space="preserve"> studijní plán doktorského studia</w:t>
      </w:r>
      <w:r w:rsidR="00070707">
        <w:t>,</w:t>
      </w:r>
    </w:p>
    <w:p w:rsidR="00F93D36" w:rsidRDefault="00F93D36" w:rsidP="00E512AF">
      <w:pPr>
        <w:pStyle w:val="Odstavecseseznamem"/>
        <w:numPr>
          <w:ilvl w:val="0"/>
          <w:numId w:val="17"/>
        </w:numPr>
        <w:spacing w:after="240"/>
        <w:ind w:left="1361" w:hanging="284"/>
        <w:jc w:val="both"/>
      </w:pPr>
      <w:r>
        <w:t>specifické nál</w:t>
      </w:r>
      <w:r w:rsidR="00130C81">
        <w:t>ežitosti podle čl</w:t>
      </w:r>
      <w:r w:rsidR="00147588">
        <w:t>.</w:t>
      </w:r>
      <w:r w:rsidR="00130C81">
        <w:t xml:space="preserve"> 5 </w:t>
      </w:r>
      <w:r w:rsidR="005F1253">
        <w:t>odst. 1 písm. g)</w:t>
      </w:r>
      <w:r w:rsidR="007A2764">
        <w:t>.</w:t>
      </w:r>
    </w:p>
    <w:p w:rsidR="00817976" w:rsidRPr="005A2182" w:rsidRDefault="00D07C1B" w:rsidP="00E512AF">
      <w:pPr>
        <w:pStyle w:val="Odstavecseseznamem"/>
        <w:numPr>
          <w:ilvl w:val="0"/>
          <w:numId w:val="6"/>
        </w:numPr>
        <w:spacing w:line="276" w:lineRule="auto"/>
        <w:ind w:left="397" w:hanging="397"/>
        <w:jc w:val="both"/>
      </w:pPr>
      <w:r w:rsidRPr="005A2182">
        <w:t>D</w:t>
      </w:r>
      <w:r w:rsidR="00585C1F" w:rsidRPr="005A2182">
        <w:t>ochází-li ve studijním programu v souvislosti s</w:t>
      </w:r>
      <w:r w:rsidR="00E02EA5">
        <w:t xml:space="preserve"> návrhem na </w:t>
      </w:r>
      <w:r w:rsidR="00585C1F" w:rsidRPr="005A2182">
        <w:t>rozšíření</w:t>
      </w:r>
      <w:r w:rsidR="00010C5A">
        <w:t xml:space="preserve"> oprávnění</w:t>
      </w:r>
      <w:r w:rsidRPr="005A2182">
        <w:t xml:space="preserve"> </w:t>
      </w:r>
      <w:r w:rsidR="00585C1F" w:rsidRPr="005A2182">
        <w:t>o další formu studia</w:t>
      </w:r>
      <w:r w:rsidRPr="005A2182">
        <w:t>, rigorózní řízení, nebo v souvislosti s</w:t>
      </w:r>
      <w:r w:rsidR="00E02EA5">
        <w:t xml:space="preserve"> návrhem </w:t>
      </w:r>
      <w:r w:rsidR="00A87B47">
        <w:t xml:space="preserve">na </w:t>
      </w:r>
      <w:r w:rsidRPr="005A2182">
        <w:t>uskutečňov</w:t>
      </w:r>
      <w:r w:rsidR="00A87B47">
        <w:t>ání</w:t>
      </w:r>
      <w:r w:rsidRPr="005A2182">
        <w:t xml:space="preserve"> dan</w:t>
      </w:r>
      <w:r w:rsidR="00A87B47">
        <w:t>ého</w:t>
      </w:r>
      <w:r w:rsidRPr="005A2182">
        <w:t xml:space="preserve"> studijní</w:t>
      </w:r>
      <w:r w:rsidR="00A87B47">
        <w:t>ho</w:t>
      </w:r>
      <w:r w:rsidRPr="005A2182">
        <w:t xml:space="preserve"> program</w:t>
      </w:r>
      <w:r w:rsidR="00A87B47">
        <w:t>u</w:t>
      </w:r>
      <w:r w:rsidRPr="005A2182">
        <w:t xml:space="preserve"> také v dalším jazyce výuky </w:t>
      </w:r>
      <w:r w:rsidR="00585C1F" w:rsidRPr="005A2182">
        <w:t xml:space="preserve">k významným změnám </w:t>
      </w:r>
      <w:r w:rsidR="00E26B84">
        <w:t xml:space="preserve">oproti původnímu návrhu </w:t>
      </w:r>
      <w:r w:rsidR="00B93EAA">
        <w:t xml:space="preserve">studijního programu </w:t>
      </w:r>
      <w:r w:rsidR="00585C1F" w:rsidRPr="005A2182">
        <w:t>zejména v cílech studia, charakteristice studijního programu, profilu absolventa</w:t>
      </w:r>
      <w:r w:rsidR="005B2FB9" w:rsidRPr="005A2182">
        <w:t xml:space="preserve">, obsahu a rozsahu částí státní závěrečné zkoušky a personálním zabezpečení, je nutno předložit návrh studijního programu v plném rozsahu uvedeném v čl. </w:t>
      </w:r>
      <w:r w:rsidR="00010C5A">
        <w:t>4</w:t>
      </w:r>
      <w:r w:rsidR="005B2FB9" w:rsidRPr="005A2182">
        <w:t xml:space="preserve"> s</w:t>
      </w:r>
      <w:r w:rsidRPr="005A2182">
        <w:t> </w:t>
      </w:r>
      <w:r w:rsidR="005B2FB9" w:rsidRPr="005A2182">
        <w:t>výjimkou</w:t>
      </w:r>
      <w:r w:rsidRPr="005A2182">
        <w:t>:</w:t>
      </w:r>
    </w:p>
    <w:p w:rsidR="00D07C1B" w:rsidRPr="005A2182" w:rsidRDefault="00D07C1B" w:rsidP="00E512AF">
      <w:pPr>
        <w:pStyle w:val="Odstavecseseznamem"/>
        <w:numPr>
          <w:ilvl w:val="0"/>
          <w:numId w:val="7"/>
        </w:numPr>
        <w:ind w:left="1066" w:hanging="357"/>
      </w:pPr>
      <w:r w:rsidRPr="005A2182">
        <w:t>charakteristiky studijních předmětů, u kterých nedochází ke změně</w:t>
      </w:r>
      <w:r w:rsidR="00503D15">
        <w:t>,</w:t>
      </w:r>
    </w:p>
    <w:p w:rsidR="00D07C1B" w:rsidRPr="005A2182" w:rsidRDefault="00D07C1B" w:rsidP="00E512AF">
      <w:pPr>
        <w:pStyle w:val="Odstavecseseznamem"/>
        <w:numPr>
          <w:ilvl w:val="0"/>
          <w:numId w:val="7"/>
        </w:numPr>
        <w:ind w:left="1066" w:hanging="357"/>
      </w:pPr>
      <w:r w:rsidRPr="005A2182">
        <w:t>údajů o jednotlivých vyučujících, u kterých nedošlo k žádným změnám.</w:t>
      </w:r>
    </w:p>
    <w:p w:rsidR="0073571F" w:rsidRDefault="0073571F" w:rsidP="000867E1">
      <w:pPr>
        <w:spacing w:line="264" w:lineRule="auto"/>
        <w:ind w:left="357" w:hanging="357"/>
        <w:jc w:val="both"/>
      </w:pPr>
    </w:p>
    <w:p w:rsidR="005C741E" w:rsidRDefault="005C741E">
      <w:pPr>
        <w:rPr>
          <w:rFonts w:cs="Times New Roman"/>
          <w:szCs w:val="24"/>
        </w:rPr>
      </w:pPr>
    </w:p>
    <w:p w:rsidR="00725DF5" w:rsidRPr="005A2182" w:rsidRDefault="00725DF5" w:rsidP="00E870B2">
      <w:pPr>
        <w:spacing w:after="120"/>
        <w:jc w:val="center"/>
        <w:rPr>
          <w:rFonts w:cs="Times New Roman"/>
          <w:szCs w:val="24"/>
        </w:rPr>
      </w:pPr>
      <w:r w:rsidRPr="005A2182">
        <w:rPr>
          <w:rFonts w:cs="Times New Roman"/>
          <w:szCs w:val="24"/>
        </w:rPr>
        <w:t xml:space="preserve">Čl. </w:t>
      </w:r>
      <w:r>
        <w:rPr>
          <w:rFonts w:cs="Times New Roman"/>
          <w:szCs w:val="24"/>
        </w:rPr>
        <w:t>7</w:t>
      </w:r>
    </w:p>
    <w:p w:rsidR="00725DF5" w:rsidRDefault="00CD1CE5" w:rsidP="00725DF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725DF5">
        <w:rPr>
          <w:rFonts w:cs="Times New Roman"/>
          <w:szCs w:val="24"/>
        </w:rPr>
        <w:t>měn</w:t>
      </w:r>
      <w:r>
        <w:rPr>
          <w:rFonts w:cs="Times New Roman"/>
          <w:szCs w:val="24"/>
        </w:rPr>
        <w:t>y</w:t>
      </w:r>
      <w:r w:rsidR="00725DF5">
        <w:rPr>
          <w:rFonts w:cs="Times New Roman"/>
          <w:szCs w:val="24"/>
        </w:rPr>
        <w:t xml:space="preserve"> ve studijním programu v průběhu jeho uskutečňování </w:t>
      </w:r>
    </w:p>
    <w:p w:rsidR="000512CA" w:rsidRDefault="000512CA" w:rsidP="00725DF5">
      <w:pPr>
        <w:jc w:val="center"/>
        <w:rPr>
          <w:rFonts w:cs="Times New Roman"/>
          <w:szCs w:val="24"/>
        </w:rPr>
      </w:pPr>
    </w:p>
    <w:p w:rsidR="000512CA" w:rsidRPr="00503D15" w:rsidRDefault="00CD1CE5" w:rsidP="00E512AF">
      <w:pPr>
        <w:pStyle w:val="Odstavecseseznamem"/>
        <w:numPr>
          <w:ilvl w:val="0"/>
          <w:numId w:val="8"/>
        </w:numPr>
        <w:spacing w:after="240" w:line="276" w:lineRule="auto"/>
        <w:ind w:left="425" w:hanging="425"/>
        <w:jc w:val="both"/>
      </w:pPr>
      <w:r>
        <w:t>Děkan fakulty nebo děkani fakult jsou povinni podle č</w:t>
      </w:r>
      <w:r w:rsidR="00FD590E">
        <w:t>l</w:t>
      </w:r>
      <w:r>
        <w:t xml:space="preserve">. 18 odst. 3 </w:t>
      </w:r>
      <w:r w:rsidR="00687CB8">
        <w:t>akreditačního řádu</w:t>
      </w:r>
      <w:r>
        <w:t xml:space="preserve"> předem oznámit </w:t>
      </w:r>
      <w:r w:rsidRPr="00503D15">
        <w:t xml:space="preserve">radě pro vnitřní hodnocení </w:t>
      </w:r>
      <w:r w:rsidR="00124FF0" w:rsidRPr="00503D15">
        <w:t>závažn</w:t>
      </w:r>
      <w:r w:rsidRPr="00503D15">
        <w:t>é</w:t>
      </w:r>
      <w:r w:rsidR="00124FF0" w:rsidRPr="00503D15">
        <w:t xml:space="preserve"> změn</w:t>
      </w:r>
      <w:r w:rsidRPr="00503D15">
        <w:t>y</w:t>
      </w:r>
      <w:r w:rsidR="00FD590E">
        <w:t xml:space="preserve"> </w:t>
      </w:r>
      <w:r w:rsidR="00124FF0" w:rsidRPr="00503D15">
        <w:t>ve</w:t>
      </w:r>
      <w:r w:rsidR="000512CA" w:rsidRPr="00503D15">
        <w:t xml:space="preserve"> studijní</w:t>
      </w:r>
      <w:r w:rsidR="00124FF0" w:rsidRPr="00503D15">
        <w:t>m</w:t>
      </w:r>
      <w:r w:rsidR="000512CA" w:rsidRPr="00503D15">
        <w:t xml:space="preserve"> programu</w:t>
      </w:r>
      <w:r w:rsidRPr="00503D15">
        <w:t xml:space="preserve"> </w:t>
      </w:r>
      <w:r w:rsidR="00124FF0" w:rsidRPr="00503D15">
        <w:t xml:space="preserve">v průběhu </w:t>
      </w:r>
      <w:r w:rsidRPr="00503D15">
        <w:t xml:space="preserve">jeho </w:t>
      </w:r>
      <w:r w:rsidR="00124FF0" w:rsidRPr="00503D15">
        <w:t>uskutečňování</w:t>
      </w:r>
      <w:r w:rsidR="00FD590E">
        <w:t xml:space="preserve"> podle čl. 28</w:t>
      </w:r>
      <w:r w:rsidR="00FD590E" w:rsidRPr="00503D15">
        <w:t xml:space="preserve"> </w:t>
      </w:r>
      <w:r w:rsidR="004B180D">
        <w:t>OR č. 32/2017</w:t>
      </w:r>
      <w:r w:rsidRPr="00503D15">
        <w:t>.</w:t>
      </w:r>
    </w:p>
    <w:p w:rsidR="00D24CDD" w:rsidRPr="00503D15" w:rsidRDefault="00D24CDD" w:rsidP="00E512AF">
      <w:pPr>
        <w:numPr>
          <w:ilvl w:val="0"/>
          <w:numId w:val="9"/>
        </w:numPr>
        <w:spacing w:after="240" w:line="276" w:lineRule="auto"/>
        <w:ind w:left="425" w:hanging="425"/>
        <w:jc w:val="both"/>
        <w:rPr>
          <w:rFonts w:cs="Times New Roman"/>
          <w:szCs w:val="24"/>
        </w:rPr>
      </w:pPr>
      <w:r w:rsidRPr="00503D15">
        <w:rPr>
          <w:rFonts w:cs="Times New Roman"/>
          <w:szCs w:val="24"/>
          <w:shd w:val="clear" w:color="auto" w:fill="FFFFFF"/>
        </w:rPr>
        <w:t xml:space="preserve">Oznámení o změnách se zasílají radě pro vnitřní hodnocení předem </w:t>
      </w:r>
      <w:r w:rsidR="00660E37">
        <w:rPr>
          <w:rFonts w:cs="Times New Roman"/>
          <w:szCs w:val="24"/>
          <w:shd w:val="clear" w:color="auto" w:fill="FFFFFF"/>
        </w:rPr>
        <w:t>(</w:t>
      </w:r>
      <w:r w:rsidRPr="00503D15">
        <w:rPr>
          <w:rFonts w:cs="Times New Roman"/>
          <w:szCs w:val="24"/>
          <w:shd w:val="clear" w:color="auto" w:fill="FFFFFF"/>
        </w:rPr>
        <w:t>čl. 18 odst. 2</w:t>
      </w:r>
      <w:r w:rsidR="00660E37">
        <w:rPr>
          <w:rFonts w:cs="Times New Roman"/>
          <w:szCs w:val="24"/>
          <w:shd w:val="clear" w:color="auto" w:fill="FFFFFF"/>
        </w:rPr>
        <w:t xml:space="preserve"> </w:t>
      </w:r>
      <w:r w:rsidR="00687CB8">
        <w:rPr>
          <w:rFonts w:cs="Times New Roman"/>
          <w:szCs w:val="24"/>
          <w:shd w:val="clear" w:color="auto" w:fill="FFFFFF"/>
        </w:rPr>
        <w:t>akreditačního řádu</w:t>
      </w:r>
      <w:r w:rsidRPr="00503D15">
        <w:rPr>
          <w:rFonts w:cs="Times New Roman"/>
          <w:szCs w:val="24"/>
          <w:shd w:val="clear" w:color="auto" w:fill="FFFFFF"/>
        </w:rPr>
        <w:t>) v přiměřené lhůtě před jejich pro</w:t>
      </w:r>
      <w:r w:rsidR="004A79C7">
        <w:rPr>
          <w:rFonts w:cs="Times New Roman"/>
          <w:szCs w:val="24"/>
          <w:shd w:val="clear" w:color="auto" w:fill="FFFFFF"/>
        </w:rPr>
        <w:t>mítnutím do vzdělávací činnosti</w:t>
      </w:r>
      <w:r w:rsidRPr="00503D15">
        <w:rPr>
          <w:rFonts w:cs="Times New Roman"/>
          <w:szCs w:val="24"/>
          <w:shd w:val="clear" w:color="auto" w:fill="FFFFFF"/>
        </w:rPr>
        <w:t>.</w:t>
      </w:r>
      <w:r w:rsidRPr="00503D15">
        <w:rPr>
          <w:rFonts w:cs="Times New Roman"/>
          <w:szCs w:val="24"/>
        </w:rPr>
        <w:t xml:space="preserve"> Oznámení o změnách, které z podstaty věci nelze zaslat předem, se zasílají radě pro vnitřní hodnocení do 30 dnů od jejich promítnutí do vzdělávací činnosti. </w:t>
      </w:r>
    </w:p>
    <w:p w:rsidR="00D24CDD" w:rsidRPr="008A71A0" w:rsidRDefault="00D24CDD" w:rsidP="00E512AF">
      <w:pPr>
        <w:numPr>
          <w:ilvl w:val="0"/>
          <w:numId w:val="9"/>
        </w:numPr>
        <w:spacing w:after="240" w:line="276" w:lineRule="auto"/>
        <w:ind w:left="425" w:hanging="425"/>
        <w:jc w:val="both"/>
        <w:rPr>
          <w:rFonts w:cs="Times New Roman"/>
          <w:szCs w:val="24"/>
        </w:rPr>
      </w:pPr>
      <w:r w:rsidRPr="00503D15">
        <w:rPr>
          <w:rFonts w:cs="Times New Roman"/>
          <w:szCs w:val="24"/>
        </w:rPr>
        <w:t xml:space="preserve">Oznámení o změnách je podáváno formou dopisu děkana fakulty nebo děkanů fakult, případně spolu s ředitelem vysokoškolského ústavu a obsahuje náležitosti studijního programu podle čl. 4 </w:t>
      </w:r>
      <w:r w:rsidR="00E231D6">
        <w:rPr>
          <w:rFonts w:cs="Times New Roman"/>
          <w:szCs w:val="24"/>
        </w:rPr>
        <w:t>až</w:t>
      </w:r>
      <w:r w:rsidRPr="00503D15">
        <w:rPr>
          <w:rFonts w:cs="Times New Roman"/>
          <w:szCs w:val="24"/>
        </w:rPr>
        <w:t xml:space="preserve"> 6 v rozsahu odpovídajícím navrhovaným</w:t>
      </w:r>
      <w:r>
        <w:rPr>
          <w:rFonts w:cs="Times New Roman"/>
          <w:szCs w:val="24"/>
        </w:rPr>
        <w:t xml:space="preserve"> změnám. K závažným změnám podle čl. 18 </w:t>
      </w:r>
      <w:r w:rsidR="00687CB8">
        <w:rPr>
          <w:rFonts w:cs="Times New Roman"/>
          <w:szCs w:val="24"/>
        </w:rPr>
        <w:t>akreditačního řádu</w:t>
      </w:r>
      <w:r>
        <w:rPr>
          <w:rFonts w:cs="Times New Roman"/>
          <w:szCs w:val="24"/>
        </w:rPr>
        <w:t xml:space="preserve"> se vyjadřuje vědecká rada fakulty nebo vědecké rady fakult případně vědecká rada vysokoškolského ústavu.</w:t>
      </w:r>
    </w:p>
    <w:p w:rsidR="005C741E" w:rsidRDefault="005C741E" w:rsidP="00FF6A4F">
      <w:pPr>
        <w:spacing w:line="264" w:lineRule="auto"/>
        <w:ind w:left="1200"/>
        <w:jc w:val="center"/>
      </w:pPr>
    </w:p>
    <w:p w:rsidR="00700893" w:rsidRDefault="00700893" w:rsidP="00FF6A4F">
      <w:pPr>
        <w:spacing w:line="264" w:lineRule="auto"/>
        <w:ind w:left="1200"/>
        <w:jc w:val="center"/>
      </w:pPr>
    </w:p>
    <w:p w:rsidR="00700893" w:rsidRDefault="00700893" w:rsidP="00FF6A4F">
      <w:pPr>
        <w:spacing w:line="264" w:lineRule="auto"/>
        <w:ind w:left="1200"/>
        <w:jc w:val="center"/>
      </w:pPr>
    </w:p>
    <w:p w:rsidR="00700893" w:rsidRDefault="00700893" w:rsidP="00FF6A4F">
      <w:pPr>
        <w:spacing w:line="264" w:lineRule="auto"/>
        <w:ind w:left="1200"/>
        <w:jc w:val="center"/>
      </w:pPr>
    </w:p>
    <w:p w:rsidR="00700893" w:rsidRDefault="00700893" w:rsidP="00FF6A4F">
      <w:pPr>
        <w:spacing w:line="264" w:lineRule="auto"/>
        <w:ind w:left="1200"/>
        <w:jc w:val="center"/>
      </w:pPr>
    </w:p>
    <w:p w:rsidR="00700893" w:rsidRDefault="00700893" w:rsidP="00FF6A4F">
      <w:pPr>
        <w:spacing w:line="264" w:lineRule="auto"/>
        <w:ind w:left="1200"/>
        <w:jc w:val="center"/>
      </w:pPr>
    </w:p>
    <w:p w:rsidR="00700893" w:rsidRDefault="00700893" w:rsidP="00FF6A4F">
      <w:pPr>
        <w:spacing w:line="264" w:lineRule="auto"/>
        <w:ind w:left="1200"/>
        <w:jc w:val="center"/>
      </w:pPr>
    </w:p>
    <w:p w:rsidR="000D36BC" w:rsidRPr="00D1220B" w:rsidRDefault="000D36BC" w:rsidP="00686C52">
      <w:pPr>
        <w:spacing w:after="120" w:line="264" w:lineRule="auto"/>
        <w:jc w:val="center"/>
      </w:pPr>
      <w:r w:rsidRPr="00D1220B">
        <w:t xml:space="preserve">Čl. </w:t>
      </w:r>
      <w:r w:rsidR="00725DF5">
        <w:t>8</w:t>
      </w:r>
    </w:p>
    <w:p w:rsidR="000D36BC" w:rsidRPr="00D1220B" w:rsidRDefault="00686C52" w:rsidP="00686C52">
      <w:pPr>
        <w:spacing w:line="264" w:lineRule="auto"/>
        <w:jc w:val="center"/>
      </w:pPr>
      <w:r>
        <w:t>Závěrečná ustanovení</w:t>
      </w:r>
    </w:p>
    <w:p w:rsidR="000D36BC" w:rsidRPr="00FF6A4F" w:rsidRDefault="000D36BC" w:rsidP="00FF6A4F">
      <w:pPr>
        <w:spacing w:line="264" w:lineRule="auto"/>
        <w:ind w:left="1200"/>
        <w:jc w:val="center"/>
        <w:rPr>
          <w:b/>
        </w:rPr>
      </w:pPr>
    </w:p>
    <w:p w:rsidR="002C753A" w:rsidRDefault="00AA0827" w:rsidP="002C753A">
      <w:pPr>
        <w:jc w:val="both"/>
      </w:pPr>
      <w:r w:rsidRPr="00AA0827">
        <w:t>To</w:t>
      </w:r>
      <w:r w:rsidR="000D36BC" w:rsidRPr="00AA0827">
        <w:t>t</w:t>
      </w:r>
      <w:r w:rsidR="000E4563">
        <w:t xml:space="preserve">o opatření nabývá účinnosti dne 1. září </w:t>
      </w:r>
      <w:r w:rsidR="00700893">
        <w:t>2017.</w:t>
      </w:r>
    </w:p>
    <w:p w:rsidR="00700893" w:rsidRDefault="00700893" w:rsidP="002C753A">
      <w:pPr>
        <w:jc w:val="both"/>
      </w:pPr>
    </w:p>
    <w:p w:rsidR="00700893" w:rsidRDefault="00700893" w:rsidP="002C753A">
      <w:pPr>
        <w:jc w:val="both"/>
      </w:pPr>
    </w:p>
    <w:p w:rsidR="00700893" w:rsidRDefault="00700893" w:rsidP="002C753A">
      <w:pPr>
        <w:jc w:val="both"/>
      </w:pPr>
    </w:p>
    <w:p w:rsidR="00700893" w:rsidRDefault="00700893" w:rsidP="002C753A">
      <w:pPr>
        <w:jc w:val="both"/>
      </w:pPr>
      <w:r>
        <w:t xml:space="preserve">                                                  </w:t>
      </w:r>
    </w:p>
    <w:p w:rsidR="00700893" w:rsidRDefault="00700893" w:rsidP="002C753A">
      <w:pPr>
        <w:jc w:val="both"/>
      </w:pPr>
    </w:p>
    <w:p w:rsidR="00700893" w:rsidRDefault="00700893" w:rsidP="002C753A">
      <w:pPr>
        <w:jc w:val="both"/>
      </w:pPr>
    </w:p>
    <w:p w:rsidR="002C753A" w:rsidRDefault="002C753A" w:rsidP="002C753A">
      <w:pPr>
        <w:jc w:val="both"/>
      </w:pPr>
      <w:r w:rsidRPr="00687CB8">
        <w:t>Přílohy</w:t>
      </w:r>
      <w:r>
        <w:t>:</w:t>
      </w:r>
      <w:r w:rsidRPr="00687CB8">
        <w:t xml:space="preserve"> </w:t>
      </w:r>
    </w:p>
    <w:p w:rsidR="002C753A" w:rsidRPr="00687CB8" w:rsidRDefault="002C753A" w:rsidP="002C753A">
      <w:pPr>
        <w:jc w:val="both"/>
      </w:pPr>
    </w:p>
    <w:p w:rsidR="002C753A" w:rsidRPr="00687CB8" w:rsidRDefault="002C753A" w:rsidP="002C753A">
      <w:pPr>
        <w:pStyle w:val="Odstavecseseznamem"/>
        <w:numPr>
          <w:ilvl w:val="0"/>
          <w:numId w:val="21"/>
        </w:numPr>
        <w:jc w:val="both"/>
      </w:pPr>
      <w:r w:rsidRPr="00687CB8">
        <w:t>Podrobné náležitosti návrhu studijního programu</w:t>
      </w:r>
    </w:p>
    <w:p w:rsidR="002C753A" w:rsidRPr="00687CB8" w:rsidRDefault="002C753A" w:rsidP="002C753A">
      <w:pPr>
        <w:pStyle w:val="Odstavecseseznamem"/>
        <w:numPr>
          <w:ilvl w:val="0"/>
          <w:numId w:val="21"/>
        </w:numPr>
        <w:jc w:val="both"/>
      </w:pPr>
      <w:r w:rsidRPr="00687CB8">
        <w:t>Pravidla a doporučené postupy pro vytváření studijních programů</w:t>
      </w:r>
      <w:r>
        <w:t xml:space="preserve"> na UK</w:t>
      </w:r>
    </w:p>
    <w:p w:rsidR="009406E1" w:rsidRDefault="002C753A" w:rsidP="000D36BC">
      <w:pPr>
        <w:spacing w:line="264" w:lineRule="auto"/>
        <w:jc w:val="both"/>
      </w:pPr>
      <w:r>
        <w:t xml:space="preserve">                  </w:t>
      </w:r>
      <w:r w:rsidR="000E4563">
        <w:t>2017.</w:t>
      </w: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  <w:r>
        <w:t>V Praze dne 28. srpna 2017</w:t>
      </w: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</w:p>
    <w:p w:rsidR="00700893" w:rsidRDefault="00700893" w:rsidP="000D36BC">
      <w:pPr>
        <w:spacing w:line="264" w:lineRule="auto"/>
        <w:jc w:val="both"/>
      </w:pPr>
      <w:r>
        <w:t xml:space="preserve">                                                                   prof. MUDr. Tomáš Zima, DrSc., MBA</w:t>
      </w:r>
    </w:p>
    <w:sectPr w:rsidR="00700893" w:rsidSect="00297100">
      <w:footerReference w:type="default" r:id="rId9"/>
      <w:type w:val="continuous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F0" w:rsidRDefault="00B347F0" w:rsidP="008E1C95">
      <w:r>
        <w:separator/>
      </w:r>
    </w:p>
  </w:endnote>
  <w:endnote w:type="continuationSeparator" w:id="0">
    <w:p w:rsidR="00B347F0" w:rsidRDefault="00B347F0" w:rsidP="008E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536190"/>
      <w:docPartObj>
        <w:docPartGallery w:val="Page Numbers (Bottom of Page)"/>
        <w:docPartUnique/>
      </w:docPartObj>
    </w:sdtPr>
    <w:sdtEndPr/>
    <w:sdtContent>
      <w:p w:rsidR="00297100" w:rsidRDefault="002971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53">
          <w:rPr>
            <w:noProof/>
          </w:rPr>
          <w:t>2</w:t>
        </w:r>
        <w:r>
          <w:fldChar w:fldCharType="end"/>
        </w:r>
      </w:p>
    </w:sdtContent>
  </w:sdt>
  <w:p w:rsidR="002C753A" w:rsidRDefault="002C75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F0" w:rsidRDefault="00B347F0" w:rsidP="008E1C95">
      <w:r>
        <w:separator/>
      </w:r>
    </w:p>
  </w:footnote>
  <w:footnote w:type="continuationSeparator" w:id="0">
    <w:p w:rsidR="00B347F0" w:rsidRDefault="00B347F0" w:rsidP="008E1C95">
      <w:r>
        <w:continuationSeparator/>
      </w:r>
    </w:p>
  </w:footnote>
  <w:footnote w:id="1">
    <w:p w:rsidR="002C753A" w:rsidRDefault="002C75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6568">
        <w:rPr>
          <w:sz w:val="22"/>
        </w:rPr>
        <w:t>čl. 11 odst. 2 akreditačního řádu UK</w:t>
      </w:r>
      <w:r>
        <w:rPr>
          <w:sz w:val="22"/>
        </w:rPr>
        <w:t>.</w:t>
      </w:r>
    </w:p>
  </w:footnote>
  <w:footnote w:id="2">
    <w:p w:rsidR="002C753A" w:rsidRPr="00784ACC" w:rsidRDefault="002C753A" w:rsidP="00784ACC">
      <w:pPr>
        <w:ind w:left="357" w:hanging="357"/>
        <w:jc w:val="both"/>
        <w:rPr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784ACC">
        <w:rPr>
          <w:sz w:val="22"/>
        </w:rPr>
        <w:t>§ 78 odst. 7 zákona o vysokých školách</w:t>
      </w:r>
      <w:r>
        <w:rPr>
          <w:sz w:val="22"/>
        </w:rPr>
        <w:t>.</w:t>
      </w:r>
    </w:p>
  </w:footnote>
  <w:footnote w:id="3">
    <w:p w:rsidR="002C753A" w:rsidRDefault="002C753A" w:rsidP="00784ACC">
      <w:pPr>
        <w:pStyle w:val="Textpoznpodarou"/>
      </w:pPr>
      <w:r w:rsidRPr="00784ACC">
        <w:rPr>
          <w:rStyle w:val="Znakapoznpodarou"/>
          <w:sz w:val="22"/>
          <w:szCs w:val="22"/>
        </w:rPr>
        <w:footnoteRef/>
      </w:r>
      <w:r w:rsidRPr="00784ACC">
        <w:rPr>
          <w:sz w:val="22"/>
          <w:szCs w:val="22"/>
        </w:rPr>
        <w:t xml:space="preserve"> § 78 odst. 7 věta třetí zákona o vysokých školách</w:t>
      </w:r>
      <w:r>
        <w:rPr>
          <w:sz w:val="22"/>
          <w:szCs w:val="22"/>
        </w:rPr>
        <w:t>.</w:t>
      </w:r>
    </w:p>
  </w:footnote>
  <w:footnote w:id="4">
    <w:p w:rsidR="002C753A" w:rsidRPr="00784ACC" w:rsidRDefault="002C753A" w:rsidP="00784ACC">
      <w:pPr>
        <w:pStyle w:val="Textpoznpodarou"/>
        <w:rPr>
          <w:sz w:val="22"/>
          <w:szCs w:val="22"/>
        </w:rPr>
      </w:pPr>
      <w:r w:rsidRPr="00784ACC">
        <w:rPr>
          <w:rStyle w:val="Znakapoznpodarou"/>
          <w:sz w:val="22"/>
          <w:szCs w:val="22"/>
        </w:rPr>
        <w:footnoteRef/>
      </w:r>
      <w:r w:rsidRPr="00784ACC">
        <w:rPr>
          <w:sz w:val="22"/>
          <w:szCs w:val="22"/>
        </w:rPr>
        <w:t xml:space="preserve"> § 78 odst. </w:t>
      </w:r>
      <w:r>
        <w:rPr>
          <w:sz w:val="22"/>
          <w:szCs w:val="22"/>
        </w:rPr>
        <w:t>8</w:t>
      </w:r>
      <w:r w:rsidRPr="00784ACC">
        <w:rPr>
          <w:sz w:val="22"/>
          <w:szCs w:val="22"/>
        </w:rPr>
        <w:t xml:space="preserve"> zákona o vysokých školách</w:t>
      </w:r>
      <w:r>
        <w:rPr>
          <w:sz w:val="22"/>
          <w:szCs w:val="22"/>
        </w:rPr>
        <w:t xml:space="preserve"> a </w:t>
      </w:r>
      <w:r w:rsidRPr="00784ACC">
        <w:rPr>
          <w:sz w:val="22"/>
          <w:szCs w:val="22"/>
        </w:rPr>
        <w:t>§ 45 odst</w:t>
      </w:r>
      <w:r>
        <w:rPr>
          <w:sz w:val="22"/>
          <w:szCs w:val="22"/>
        </w:rPr>
        <w:t>.</w:t>
      </w:r>
      <w:r w:rsidRPr="00784ACC">
        <w:rPr>
          <w:sz w:val="22"/>
          <w:szCs w:val="22"/>
        </w:rPr>
        <w:t xml:space="preserve"> 1 zákona č. 96/2004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A99"/>
    <w:multiLevelType w:val="hybridMultilevel"/>
    <w:tmpl w:val="4AA8A45C"/>
    <w:lvl w:ilvl="0" w:tplc="04050017">
      <w:start w:val="1"/>
      <w:numFmt w:val="lowerLetter"/>
      <w:lvlText w:val="%1)"/>
      <w:lvlJc w:val="left"/>
      <w:pPr>
        <w:ind w:left="1131" w:hanging="360"/>
      </w:pPr>
    </w:lvl>
    <w:lvl w:ilvl="1" w:tplc="D572271A">
      <w:start w:val="1"/>
      <w:numFmt w:val="decimal"/>
      <w:lvlText w:val="%2."/>
      <w:lvlJc w:val="left"/>
      <w:pPr>
        <w:ind w:left="185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71" w:hanging="180"/>
      </w:pPr>
    </w:lvl>
    <w:lvl w:ilvl="3" w:tplc="0405000F" w:tentative="1">
      <w:start w:val="1"/>
      <w:numFmt w:val="decimal"/>
      <w:lvlText w:val="%4."/>
      <w:lvlJc w:val="left"/>
      <w:pPr>
        <w:ind w:left="3291" w:hanging="360"/>
      </w:pPr>
    </w:lvl>
    <w:lvl w:ilvl="4" w:tplc="04050019" w:tentative="1">
      <w:start w:val="1"/>
      <w:numFmt w:val="lowerLetter"/>
      <w:lvlText w:val="%5."/>
      <w:lvlJc w:val="left"/>
      <w:pPr>
        <w:ind w:left="4011" w:hanging="360"/>
      </w:pPr>
    </w:lvl>
    <w:lvl w:ilvl="5" w:tplc="0405001B" w:tentative="1">
      <w:start w:val="1"/>
      <w:numFmt w:val="lowerRoman"/>
      <w:lvlText w:val="%6."/>
      <w:lvlJc w:val="right"/>
      <w:pPr>
        <w:ind w:left="4731" w:hanging="180"/>
      </w:pPr>
    </w:lvl>
    <w:lvl w:ilvl="6" w:tplc="0405000F" w:tentative="1">
      <w:start w:val="1"/>
      <w:numFmt w:val="decimal"/>
      <w:lvlText w:val="%7."/>
      <w:lvlJc w:val="left"/>
      <w:pPr>
        <w:ind w:left="5451" w:hanging="360"/>
      </w:pPr>
    </w:lvl>
    <w:lvl w:ilvl="7" w:tplc="04050019" w:tentative="1">
      <w:start w:val="1"/>
      <w:numFmt w:val="lowerLetter"/>
      <w:lvlText w:val="%8."/>
      <w:lvlJc w:val="left"/>
      <w:pPr>
        <w:ind w:left="6171" w:hanging="360"/>
      </w:pPr>
    </w:lvl>
    <w:lvl w:ilvl="8" w:tplc="040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6673F0D"/>
    <w:multiLevelType w:val="hybridMultilevel"/>
    <w:tmpl w:val="85466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517"/>
    <w:multiLevelType w:val="hybridMultilevel"/>
    <w:tmpl w:val="6A245256"/>
    <w:lvl w:ilvl="0" w:tplc="7CA66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61D7F"/>
    <w:multiLevelType w:val="hybridMultilevel"/>
    <w:tmpl w:val="1AA8E338"/>
    <w:lvl w:ilvl="0" w:tplc="67CC88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34569"/>
    <w:multiLevelType w:val="hybridMultilevel"/>
    <w:tmpl w:val="E690DDD2"/>
    <w:lvl w:ilvl="0" w:tplc="A022E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0D7"/>
    <w:multiLevelType w:val="hybridMultilevel"/>
    <w:tmpl w:val="711490FC"/>
    <w:lvl w:ilvl="0" w:tplc="E35CD5D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0B6C"/>
    <w:multiLevelType w:val="hybridMultilevel"/>
    <w:tmpl w:val="ACA61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55F8"/>
    <w:multiLevelType w:val="singleLevel"/>
    <w:tmpl w:val="040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8">
    <w:nsid w:val="2D124134"/>
    <w:multiLevelType w:val="hybridMultilevel"/>
    <w:tmpl w:val="5010EE1E"/>
    <w:lvl w:ilvl="0" w:tplc="E79E4194">
      <w:start w:val="1"/>
      <w:numFmt w:val="bullet"/>
      <w:lvlText w:val="­"/>
      <w:lvlJc w:val="left"/>
      <w:pPr>
        <w:ind w:left="1667" w:hanging="360"/>
      </w:pPr>
      <w:rPr>
        <w:rFonts w:ascii="Courier New" w:hAnsi="Courier New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>
    <w:nsid w:val="313F6BC0"/>
    <w:multiLevelType w:val="hybridMultilevel"/>
    <w:tmpl w:val="81784236"/>
    <w:lvl w:ilvl="0" w:tplc="110EA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E52300"/>
    <w:multiLevelType w:val="hybridMultilevel"/>
    <w:tmpl w:val="8918F31A"/>
    <w:lvl w:ilvl="0" w:tplc="B4FE28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522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991BFA"/>
    <w:multiLevelType w:val="hybridMultilevel"/>
    <w:tmpl w:val="F7DC5C7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602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A37B27"/>
    <w:multiLevelType w:val="hybridMultilevel"/>
    <w:tmpl w:val="870EC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7641"/>
    <w:multiLevelType w:val="hybridMultilevel"/>
    <w:tmpl w:val="F8F686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F75067F"/>
    <w:multiLevelType w:val="hybridMultilevel"/>
    <w:tmpl w:val="4288CD50"/>
    <w:lvl w:ilvl="0" w:tplc="66C4D4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7B04BF4"/>
    <w:multiLevelType w:val="hybridMultilevel"/>
    <w:tmpl w:val="0846AB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35D2"/>
    <w:multiLevelType w:val="hybridMultilevel"/>
    <w:tmpl w:val="0A304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6E16"/>
    <w:multiLevelType w:val="hybridMultilevel"/>
    <w:tmpl w:val="F7DC5C7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602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A0AD8"/>
    <w:multiLevelType w:val="hybridMultilevel"/>
    <w:tmpl w:val="7CB82B1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D004C04"/>
    <w:multiLevelType w:val="hybridMultilevel"/>
    <w:tmpl w:val="E444AB0A"/>
    <w:lvl w:ilvl="0" w:tplc="620E2984">
      <w:start w:val="4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7D3F1A7C"/>
    <w:multiLevelType w:val="hybridMultilevel"/>
    <w:tmpl w:val="36407D4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D7127A9"/>
    <w:multiLevelType w:val="multilevel"/>
    <w:tmpl w:val="4B489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22"/>
  </w:num>
  <w:num w:numId="10">
    <w:abstractNumId w:val="5"/>
  </w:num>
  <w:num w:numId="11">
    <w:abstractNumId w:val="17"/>
  </w:num>
  <w:num w:numId="12">
    <w:abstractNumId w:val="1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8"/>
  </w:num>
  <w:num w:numId="19">
    <w:abstractNumId w:val="21"/>
  </w:num>
  <w:num w:numId="20">
    <w:abstractNumId w:val="4"/>
  </w:num>
  <w:num w:numId="21">
    <w:abstractNumId w:val="9"/>
  </w:num>
  <w:num w:numId="22">
    <w:abstractNumId w:val="3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C"/>
    <w:rsid w:val="0000634C"/>
    <w:rsid w:val="0001053A"/>
    <w:rsid w:val="00010C5A"/>
    <w:rsid w:val="0002466C"/>
    <w:rsid w:val="000420C4"/>
    <w:rsid w:val="00043BAE"/>
    <w:rsid w:val="000512CA"/>
    <w:rsid w:val="00057113"/>
    <w:rsid w:val="00063658"/>
    <w:rsid w:val="00070707"/>
    <w:rsid w:val="00070A1E"/>
    <w:rsid w:val="000827AE"/>
    <w:rsid w:val="000828F3"/>
    <w:rsid w:val="00085771"/>
    <w:rsid w:val="000867E1"/>
    <w:rsid w:val="00086F3E"/>
    <w:rsid w:val="000932F6"/>
    <w:rsid w:val="00096183"/>
    <w:rsid w:val="00097A6F"/>
    <w:rsid w:val="000A3CBA"/>
    <w:rsid w:val="000C367B"/>
    <w:rsid w:val="000C53E8"/>
    <w:rsid w:val="000D36BC"/>
    <w:rsid w:val="000D3B25"/>
    <w:rsid w:val="000E22A2"/>
    <w:rsid w:val="000E4563"/>
    <w:rsid w:val="000E7AEA"/>
    <w:rsid w:val="0010522A"/>
    <w:rsid w:val="00105CD4"/>
    <w:rsid w:val="00106760"/>
    <w:rsid w:val="00111161"/>
    <w:rsid w:val="00124F3C"/>
    <w:rsid w:val="00124FF0"/>
    <w:rsid w:val="00130C81"/>
    <w:rsid w:val="00140C5E"/>
    <w:rsid w:val="00142C61"/>
    <w:rsid w:val="00147588"/>
    <w:rsid w:val="00154A08"/>
    <w:rsid w:val="00163CA4"/>
    <w:rsid w:val="0016429A"/>
    <w:rsid w:val="00174679"/>
    <w:rsid w:val="0018239C"/>
    <w:rsid w:val="001950BD"/>
    <w:rsid w:val="00196591"/>
    <w:rsid w:val="001A3DC8"/>
    <w:rsid w:val="001A52FB"/>
    <w:rsid w:val="001B3453"/>
    <w:rsid w:val="001C1689"/>
    <w:rsid w:val="001E2365"/>
    <w:rsid w:val="001E7A86"/>
    <w:rsid w:val="002105A9"/>
    <w:rsid w:val="00210F38"/>
    <w:rsid w:val="00220BA9"/>
    <w:rsid w:val="00222B29"/>
    <w:rsid w:val="00224697"/>
    <w:rsid w:val="00230D37"/>
    <w:rsid w:val="00240193"/>
    <w:rsid w:val="00242D87"/>
    <w:rsid w:val="002743FD"/>
    <w:rsid w:val="002932D2"/>
    <w:rsid w:val="0029360A"/>
    <w:rsid w:val="0029401B"/>
    <w:rsid w:val="00295580"/>
    <w:rsid w:val="00297100"/>
    <w:rsid w:val="002A7DAB"/>
    <w:rsid w:val="002B67FC"/>
    <w:rsid w:val="002C2236"/>
    <w:rsid w:val="002C753A"/>
    <w:rsid w:val="002F49FA"/>
    <w:rsid w:val="002F4B1B"/>
    <w:rsid w:val="00312EAC"/>
    <w:rsid w:val="0031532E"/>
    <w:rsid w:val="003179F3"/>
    <w:rsid w:val="003226DC"/>
    <w:rsid w:val="00324837"/>
    <w:rsid w:val="0033075A"/>
    <w:rsid w:val="003425AC"/>
    <w:rsid w:val="0035175D"/>
    <w:rsid w:val="00373FF1"/>
    <w:rsid w:val="00376B3E"/>
    <w:rsid w:val="00377608"/>
    <w:rsid w:val="00382394"/>
    <w:rsid w:val="00392F51"/>
    <w:rsid w:val="003E2DBA"/>
    <w:rsid w:val="004039AB"/>
    <w:rsid w:val="004104C4"/>
    <w:rsid w:val="00411928"/>
    <w:rsid w:val="00424C4B"/>
    <w:rsid w:val="00430C29"/>
    <w:rsid w:val="0043135D"/>
    <w:rsid w:val="00431EB7"/>
    <w:rsid w:val="00463EE6"/>
    <w:rsid w:val="00476DC3"/>
    <w:rsid w:val="00480C8B"/>
    <w:rsid w:val="004959B1"/>
    <w:rsid w:val="004A36A5"/>
    <w:rsid w:val="004A79C7"/>
    <w:rsid w:val="004B180D"/>
    <w:rsid w:val="004C03F2"/>
    <w:rsid w:val="004C1715"/>
    <w:rsid w:val="004C2654"/>
    <w:rsid w:val="004D00C4"/>
    <w:rsid w:val="004E0A91"/>
    <w:rsid w:val="004E4417"/>
    <w:rsid w:val="004F78EA"/>
    <w:rsid w:val="00503D15"/>
    <w:rsid w:val="00505B3D"/>
    <w:rsid w:val="00512860"/>
    <w:rsid w:val="0051763E"/>
    <w:rsid w:val="00531C21"/>
    <w:rsid w:val="00544E7D"/>
    <w:rsid w:val="005477EA"/>
    <w:rsid w:val="005561F5"/>
    <w:rsid w:val="00571643"/>
    <w:rsid w:val="00574670"/>
    <w:rsid w:val="00576819"/>
    <w:rsid w:val="00580725"/>
    <w:rsid w:val="00585C1F"/>
    <w:rsid w:val="005A2182"/>
    <w:rsid w:val="005A382A"/>
    <w:rsid w:val="005B2FB9"/>
    <w:rsid w:val="005C36BA"/>
    <w:rsid w:val="005C741E"/>
    <w:rsid w:val="005E796A"/>
    <w:rsid w:val="005E79F5"/>
    <w:rsid w:val="005F04EF"/>
    <w:rsid w:val="005F1253"/>
    <w:rsid w:val="005F5D07"/>
    <w:rsid w:val="006000A0"/>
    <w:rsid w:val="00605CD0"/>
    <w:rsid w:val="00613FEF"/>
    <w:rsid w:val="006337BF"/>
    <w:rsid w:val="00641D3C"/>
    <w:rsid w:val="00645891"/>
    <w:rsid w:val="00650C25"/>
    <w:rsid w:val="006601C7"/>
    <w:rsid w:val="00660E37"/>
    <w:rsid w:val="00686C52"/>
    <w:rsid w:val="00687CB8"/>
    <w:rsid w:val="00687EC3"/>
    <w:rsid w:val="006A12B9"/>
    <w:rsid w:val="006B0160"/>
    <w:rsid w:val="006B5A2C"/>
    <w:rsid w:val="006C7DFE"/>
    <w:rsid w:val="006D3645"/>
    <w:rsid w:val="006E2B90"/>
    <w:rsid w:val="006E737B"/>
    <w:rsid w:val="00700893"/>
    <w:rsid w:val="00712C4A"/>
    <w:rsid w:val="00713B39"/>
    <w:rsid w:val="00725DF5"/>
    <w:rsid w:val="007300B7"/>
    <w:rsid w:val="0073571F"/>
    <w:rsid w:val="007411B4"/>
    <w:rsid w:val="0074771C"/>
    <w:rsid w:val="0075005E"/>
    <w:rsid w:val="007536B2"/>
    <w:rsid w:val="00764AE3"/>
    <w:rsid w:val="00772348"/>
    <w:rsid w:val="00775118"/>
    <w:rsid w:val="00782D1F"/>
    <w:rsid w:val="00784ACC"/>
    <w:rsid w:val="007A2764"/>
    <w:rsid w:val="007B67D1"/>
    <w:rsid w:val="007B693C"/>
    <w:rsid w:val="007C684B"/>
    <w:rsid w:val="007D67E4"/>
    <w:rsid w:val="007E07EE"/>
    <w:rsid w:val="007F34D1"/>
    <w:rsid w:val="007F4FC8"/>
    <w:rsid w:val="007F5EED"/>
    <w:rsid w:val="008040F3"/>
    <w:rsid w:val="008059AF"/>
    <w:rsid w:val="0081431D"/>
    <w:rsid w:val="00817976"/>
    <w:rsid w:val="00820E4F"/>
    <w:rsid w:val="00833A9F"/>
    <w:rsid w:val="00847A79"/>
    <w:rsid w:val="008503C6"/>
    <w:rsid w:val="00854F73"/>
    <w:rsid w:val="008552ED"/>
    <w:rsid w:val="008566FB"/>
    <w:rsid w:val="00861579"/>
    <w:rsid w:val="008641DA"/>
    <w:rsid w:val="00865044"/>
    <w:rsid w:val="00867416"/>
    <w:rsid w:val="00872AD6"/>
    <w:rsid w:val="00881CA2"/>
    <w:rsid w:val="00882261"/>
    <w:rsid w:val="008A6CB1"/>
    <w:rsid w:val="008A71A0"/>
    <w:rsid w:val="008B1D02"/>
    <w:rsid w:val="008B2AC7"/>
    <w:rsid w:val="008D127D"/>
    <w:rsid w:val="008D1C06"/>
    <w:rsid w:val="008E1C95"/>
    <w:rsid w:val="008F2C54"/>
    <w:rsid w:val="00910375"/>
    <w:rsid w:val="00936354"/>
    <w:rsid w:val="009406E1"/>
    <w:rsid w:val="009446EE"/>
    <w:rsid w:val="00950BF6"/>
    <w:rsid w:val="00953F76"/>
    <w:rsid w:val="00956DDF"/>
    <w:rsid w:val="00957437"/>
    <w:rsid w:val="009712F2"/>
    <w:rsid w:val="00995E51"/>
    <w:rsid w:val="00996568"/>
    <w:rsid w:val="00996A49"/>
    <w:rsid w:val="009A3272"/>
    <w:rsid w:val="009B0C41"/>
    <w:rsid w:val="009B2952"/>
    <w:rsid w:val="009B2DD3"/>
    <w:rsid w:val="009B710C"/>
    <w:rsid w:val="009B7F53"/>
    <w:rsid w:val="009C3047"/>
    <w:rsid w:val="009C501F"/>
    <w:rsid w:val="009C62AD"/>
    <w:rsid w:val="009C6A37"/>
    <w:rsid w:val="009D00BA"/>
    <w:rsid w:val="009D0F3F"/>
    <w:rsid w:val="009F2F28"/>
    <w:rsid w:val="009F7C7B"/>
    <w:rsid w:val="00A0227E"/>
    <w:rsid w:val="00A15C41"/>
    <w:rsid w:val="00A15CCA"/>
    <w:rsid w:val="00A17972"/>
    <w:rsid w:val="00A208D6"/>
    <w:rsid w:val="00A22ECC"/>
    <w:rsid w:val="00A32D75"/>
    <w:rsid w:val="00A3318A"/>
    <w:rsid w:val="00A40313"/>
    <w:rsid w:val="00A60123"/>
    <w:rsid w:val="00A63F50"/>
    <w:rsid w:val="00A65D05"/>
    <w:rsid w:val="00A77F98"/>
    <w:rsid w:val="00A83CD5"/>
    <w:rsid w:val="00A868CD"/>
    <w:rsid w:val="00A87B47"/>
    <w:rsid w:val="00A93FA6"/>
    <w:rsid w:val="00AA0827"/>
    <w:rsid w:val="00AC683C"/>
    <w:rsid w:val="00AC724B"/>
    <w:rsid w:val="00AE5235"/>
    <w:rsid w:val="00AE7352"/>
    <w:rsid w:val="00AF1BBE"/>
    <w:rsid w:val="00AF5FA1"/>
    <w:rsid w:val="00AF6239"/>
    <w:rsid w:val="00B01A57"/>
    <w:rsid w:val="00B02372"/>
    <w:rsid w:val="00B347F0"/>
    <w:rsid w:val="00B44BBE"/>
    <w:rsid w:val="00B50E91"/>
    <w:rsid w:val="00B559F2"/>
    <w:rsid w:val="00B57914"/>
    <w:rsid w:val="00B61D2D"/>
    <w:rsid w:val="00B70C1F"/>
    <w:rsid w:val="00B822E5"/>
    <w:rsid w:val="00B86E82"/>
    <w:rsid w:val="00B90AA2"/>
    <w:rsid w:val="00B93EAA"/>
    <w:rsid w:val="00BB71C7"/>
    <w:rsid w:val="00BC33A2"/>
    <w:rsid w:val="00BE436D"/>
    <w:rsid w:val="00BF71F4"/>
    <w:rsid w:val="00BF7ED1"/>
    <w:rsid w:val="00C00628"/>
    <w:rsid w:val="00C03E0D"/>
    <w:rsid w:val="00C15A66"/>
    <w:rsid w:val="00C20076"/>
    <w:rsid w:val="00C21E66"/>
    <w:rsid w:val="00C26316"/>
    <w:rsid w:val="00C36933"/>
    <w:rsid w:val="00C36C06"/>
    <w:rsid w:val="00C40341"/>
    <w:rsid w:val="00C42928"/>
    <w:rsid w:val="00C554D4"/>
    <w:rsid w:val="00C56A3B"/>
    <w:rsid w:val="00C64478"/>
    <w:rsid w:val="00C648B5"/>
    <w:rsid w:val="00C77823"/>
    <w:rsid w:val="00C84404"/>
    <w:rsid w:val="00C93AD1"/>
    <w:rsid w:val="00C95709"/>
    <w:rsid w:val="00CA5538"/>
    <w:rsid w:val="00CB6ABD"/>
    <w:rsid w:val="00CB75F5"/>
    <w:rsid w:val="00CC238B"/>
    <w:rsid w:val="00CD1CE5"/>
    <w:rsid w:val="00CE1688"/>
    <w:rsid w:val="00CE2EBD"/>
    <w:rsid w:val="00CE5632"/>
    <w:rsid w:val="00CF2E29"/>
    <w:rsid w:val="00CF5862"/>
    <w:rsid w:val="00D0482A"/>
    <w:rsid w:val="00D04B09"/>
    <w:rsid w:val="00D07C1B"/>
    <w:rsid w:val="00D1197F"/>
    <w:rsid w:val="00D1752E"/>
    <w:rsid w:val="00D175F1"/>
    <w:rsid w:val="00D213A9"/>
    <w:rsid w:val="00D22152"/>
    <w:rsid w:val="00D22B3A"/>
    <w:rsid w:val="00D240F2"/>
    <w:rsid w:val="00D24CDD"/>
    <w:rsid w:val="00D52B07"/>
    <w:rsid w:val="00D71D42"/>
    <w:rsid w:val="00D72FDB"/>
    <w:rsid w:val="00D8778B"/>
    <w:rsid w:val="00D94221"/>
    <w:rsid w:val="00D96DDA"/>
    <w:rsid w:val="00DB5C8B"/>
    <w:rsid w:val="00DC477D"/>
    <w:rsid w:val="00DD7318"/>
    <w:rsid w:val="00DE5D15"/>
    <w:rsid w:val="00DF4CAC"/>
    <w:rsid w:val="00DF4CB5"/>
    <w:rsid w:val="00E0056C"/>
    <w:rsid w:val="00E02EA5"/>
    <w:rsid w:val="00E077C1"/>
    <w:rsid w:val="00E07916"/>
    <w:rsid w:val="00E231D6"/>
    <w:rsid w:val="00E26B84"/>
    <w:rsid w:val="00E35125"/>
    <w:rsid w:val="00E4009D"/>
    <w:rsid w:val="00E424B5"/>
    <w:rsid w:val="00E512AF"/>
    <w:rsid w:val="00E52124"/>
    <w:rsid w:val="00E5311B"/>
    <w:rsid w:val="00E77C2E"/>
    <w:rsid w:val="00E77CD5"/>
    <w:rsid w:val="00E82907"/>
    <w:rsid w:val="00E843E0"/>
    <w:rsid w:val="00E870B2"/>
    <w:rsid w:val="00EA0DFC"/>
    <w:rsid w:val="00EC47C9"/>
    <w:rsid w:val="00EE7848"/>
    <w:rsid w:val="00EF03EB"/>
    <w:rsid w:val="00EF085F"/>
    <w:rsid w:val="00EF47DC"/>
    <w:rsid w:val="00EF61E5"/>
    <w:rsid w:val="00F00365"/>
    <w:rsid w:val="00F24560"/>
    <w:rsid w:val="00F249D8"/>
    <w:rsid w:val="00F277F6"/>
    <w:rsid w:val="00F37CBD"/>
    <w:rsid w:val="00F4197E"/>
    <w:rsid w:val="00F4435F"/>
    <w:rsid w:val="00F46723"/>
    <w:rsid w:val="00F503BD"/>
    <w:rsid w:val="00F55F81"/>
    <w:rsid w:val="00F61405"/>
    <w:rsid w:val="00F6384F"/>
    <w:rsid w:val="00F71674"/>
    <w:rsid w:val="00F77093"/>
    <w:rsid w:val="00F77BF5"/>
    <w:rsid w:val="00F93D36"/>
    <w:rsid w:val="00FA10FA"/>
    <w:rsid w:val="00FB3BFC"/>
    <w:rsid w:val="00FB6126"/>
    <w:rsid w:val="00FB6D21"/>
    <w:rsid w:val="00FC220F"/>
    <w:rsid w:val="00FD3DA9"/>
    <w:rsid w:val="00FD537A"/>
    <w:rsid w:val="00FD590E"/>
    <w:rsid w:val="00FF4F9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1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NR12"/>
    <w:qFormat/>
    <w:rsid w:val="000E7AE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3E0D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E0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03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03E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C03E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C03E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C03E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C03E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AEA"/>
    <w:pPr>
      <w:numPr>
        <w:numId w:val="10"/>
      </w:numPr>
      <w:spacing w:after="120"/>
      <w:ind w:left="357" w:hanging="357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0D36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C95"/>
  </w:style>
  <w:style w:type="paragraph" w:styleId="Zpat">
    <w:name w:val="footer"/>
    <w:basedOn w:val="Normln"/>
    <w:link w:val="ZpatChar"/>
    <w:uiPriority w:val="99"/>
    <w:unhideWhenUsed/>
    <w:rsid w:val="008E1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C95"/>
  </w:style>
  <w:style w:type="paragraph" w:styleId="Textpoznpodarou">
    <w:name w:val="footnote text"/>
    <w:basedOn w:val="Normln"/>
    <w:link w:val="TextpoznpodarouChar"/>
    <w:semiHidden/>
    <w:unhideWhenUsed/>
    <w:rsid w:val="007500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005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75005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7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4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406E1"/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6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rsid w:val="005A21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2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03E0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03E0D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Bezmezer">
    <w:name w:val="No Spacing"/>
    <w:uiPriority w:val="1"/>
    <w:rsid w:val="00C03E0D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03E0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03E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C03E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C03E0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itul">
    <w:name w:val="Subtitle"/>
    <w:basedOn w:val="Normln"/>
    <w:next w:val="Normln"/>
    <w:link w:val="PodtitulChar"/>
    <w:uiPriority w:val="11"/>
    <w:rsid w:val="00C03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3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aliases w:val="kurziva"/>
    <w:basedOn w:val="Standardnpsmoodstavce"/>
    <w:uiPriority w:val="19"/>
    <w:qFormat/>
    <w:rsid w:val="00C03E0D"/>
    <w:rPr>
      <w:rFonts w:ascii="Times New Roman" w:hAnsi="Times New Roman"/>
      <w:i/>
      <w:iCs/>
      <w:color w:val="auto"/>
      <w:sz w:val="24"/>
    </w:rPr>
  </w:style>
  <w:style w:type="character" w:styleId="Zvraznn">
    <w:name w:val="Emphasis"/>
    <w:basedOn w:val="Standardnpsmoodstavce"/>
    <w:uiPriority w:val="20"/>
    <w:rsid w:val="00C03E0D"/>
    <w:rPr>
      <w:i/>
      <w:iCs/>
    </w:rPr>
  </w:style>
  <w:style w:type="character" w:styleId="Zdraznnintenzivn">
    <w:name w:val="Intense Emphasis"/>
    <w:aliases w:val="kurziva tučně"/>
    <w:basedOn w:val="Standardnpsmoodstavce"/>
    <w:uiPriority w:val="21"/>
    <w:qFormat/>
    <w:rsid w:val="00C03E0D"/>
    <w:rPr>
      <w:rFonts w:ascii="Times New Roman" w:hAnsi="Times New Roman"/>
      <w:b/>
      <w:bCs/>
      <w:i/>
      <w:iCs/>
      <w:color w:val="auto"/>
      <w:sz w:val="24"/>
    </w:rPr>
  </w:style>
  <w:style w:type="character" w:styleId="Siln">
    <w:name w:val="Strong"/>
    <w:basedOn w:val="Standardnpsmoodstavce"/>
    <w:uiPriority w:val="22"/>
    <w:qFormat/>
    <w:rsid w:val="00C03E0D"/>
    <w:rPr>
      <w:rFonts w:ascii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C03E0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3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itt">
    <w:name w:val="Quote"/>
    <w:aliases w:val="TNR 11"/>
    <w:basedOn w:val="Normln"/>
    <w:next w:val="Normln"/>
    <w:link w:val="CittChar"/>
    <w:uiPriority w:val="29"/>
    <w:qFormat/>
    <w:rsid w:val="00C03E0D"/>
    <w:rPr>
      <w:iCs/>
      <w:color w:val="000000" w:themeColor="text1"/>
      <w:sz w:val="22"/>
    </w:rPr>
  </w:style>
  <w:style w:type="character" w:customStyle="1" w:styleId="CittChar">
    <w:name w:val="Citát Char"/>
    <w:aliases w:val="TNR 11 Char"/>
    <w:basedOn w:val="Standardnpsmoodstavce"/>
    <w:link w:val="Citt"/>
    <w:uiPriority w:val="29"/>
    <w:rsid w:val="00C03E0D"/>
    <w:rPr>
      <w:rFonts w:ascii="Times New Roman" w:hAnsi="Times New Roman"/>
      <w:iCs/>
      <w:color w:val="000000" w:themeColor="text1"/>
    </w:rPr>
  </w:style>
  <w:style w:type="paragraph" w:styleId="Vrazncitt">
    <w:name w:val="Intense Quote"/>
    <w:aliases w:val="Calibri 11"/>
    <w:basedOn w:val="Normln"/>
    <w:next w:val="Normln"/>
    <w:link w:val="VrazncittChar"/>
    <w:uiPriority w:val="30"/>
    <w:qFormat/>
    <w:rsid w:val="00C03E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Cs/>
      <w:iCs/>
      <w:sz w:val="22"/>
    </w:rPr>
  </w:style>
  <w:style w:type="character" w:customStyle="1" w:styleId="VrazncittChar">
    <w:name w:val="Výrazný citát Char"/>
    <w:aliases w:val="Calibri 11 Char"/>
    <w:basedOn w:val="Standardnpsmoodstavce"/>
    <w:link w:val="Vrazncitt"/>
    <w:uiPriority w:val="30"/>
    <w:rsid w:val="00C03E0D"/>
    <w:rPr>
      <w:bCs/>
      <w:iCs/>
    </w:rPr>
  </w:style>
  <w:style w:type="character" w:styleId="Odkazjemn">
    <w:name w:val="Subtle Reference"/>
    <w:aliases w:val="Calibri 12"/>
    <w:basedOn w:val="Standardnpsmoodstavce"/>
    <w:uiPriority w:val="31"/>
    <w:qFormat/>
    <w:rsid w:val="00C03E0D"/>
    <w:rPr>
      <w:rFonts w:asciiTheme="minorHAnsi" w:hAnsiTheme="minorHAnsi"/>
      <w:smallCaps/>
      <w:color w:val="auto"/>
      <w:sz w:val="24"/>
      <w:u w:val="none"/>
    </w:rPr>
  </w:style>
  <w:style w:type="paragraph" w:styleId="Normlnweb">
    <w:name w:val="Normal (Web)"/>
    <w:basedOn w:val="Normln"/>
    <w:rsid w:val="00F6384F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B3D"/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B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NR12"/>
    <w:qFormat/>
    <w:rsid w:val="000E7AE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3E0D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E0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03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03E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C03E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C03E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C03E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C03E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AEA"/>
    <w:pPr>
      <w:numPr>
        <w:numId w:val="10"/>
      </w:numPr>
      <w:spacing w:after="120"/>
      <w:ind w:left="357" w:hanging="357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0D36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C95"/>
  </w:style>
  <w:style w:type="paragraph" w:styleId="Zpat">
    <w:name w:val="footer"/>
    <w:basedOn w:val="Normln"/>
    <w:link w:val="ZpatChar"/>
    <w:uiPriority w:val="99"/>
    <w:unhideWhenUsed/>
    <w:rsid w:val="008E1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C95"/>
  </w:style>
  <w:style w:type="paragraph" w:styleId="Textpoznpodarou">
    <w:name w:val="footnote text"/>
    <w:basedOn w:val="Normln"/>
    <w:link w:val="TextpoznpodarouChar"/>
    <w:semiHidden/>
    <w:unhideWhenUsed/>
    <w:rsid w:val="007500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005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75005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7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4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406E1"/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6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rsid w:val="005A21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2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03E0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03E0D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Bezmezer">
    <w:name w:val="No Spacing"/>
    <w:uiPriority w:val="1"/>
    <w:rsid w:val="00C03E0D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03E0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03E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C03E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C03E0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itul">
    <w:name w:val="Subtitle"/>
    <w:basedOn w:val="Normln"/>
    <w:next w:val="Normln"/>
    <w:link w:val="PodtitulChar"/>
    <w:uiPriority w:val="11"/>
    <w:rsid w:val="00C03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3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aliases w:val="kurziva"/>
    <w:basedOn w:val="Standardnpsmoodstavce"/>
    <w:uiPriority w:val="19"/>
    <w:qFormat/>
    <w:rsid w:val="00C03E0D"/>
    <w:rPr>
      <w:rFonts w:ascii="Times New Roman" w:hAnsi="Times New Roman"/>
      <w:i/>
      <w:iCs/>
      <w:color w:val="auto"/>
      <w:sz w:val="24"/>
    </w:rPr>
  </w:style>
  <w:style w:type="character" w:styleId="Zvraznn">
    <w:name w:val="Emphasis"/>
    <w:basedOn w:val="Standardnpsmoodstavce"/>
    <w:uiPriority w:val="20"/>
    <w:rsid w:val="00C03E0D"/>
    <w:rPr>
      <w:i/>
      <w:iCs/>
    </w:rPr>
  </w:style>
  <w:style w:type="character" w:styleId="Zdraznnintenzivn">
    <w:name w:val="Intense Emphasis"/>
    <w:aliases w:val="kurziva tučně"/>
    <w:basedOn w:val="Standardnpsmoodstavce"/>
    <w:uiPriority w:val="21"/>
    <w:qFormat/>
    <w:rsid w:val="00C03E0D"/>
    <w:rPr>
      <w:rFonts w:ascii="Times New Roman" w:hAnsi="Times New Roman"/>
      <w:b/>
      <w:bCs/>
      <w:i/>
      <w:iCs/>
      <w:color w:val="auto"/>
      <w:sz w:val="24"/>
    </w:rPr>
  </w:style>
  <w:style w:type="character" w:styleId="Siln">
    <w:name w:val="Strong"/>
    <w:basedOn w:val="Standardnpsmoodstavce"/>
    <w:uiPriority w:val="22"/>
    <w:qFormat/>
    <w:rsid w:val="00C03E0D"/>
    <w:rPr>
      <w:rFonts w:ascii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C03E0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3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itt">
    <w:name w:val="Quote"/>
    <w:aliases w:val="TNR 11"/>
    <w:basedOn w:val="Normln"/>
    <w:next w:val="Normln"/>
    <w:link w:val="CittChar"/>
    <w:uiPriority w:val="29"/>
    <w:qFormat/>
    <w:rsid w:val="00C03E0D"/>
    <w:rPr>
      <w:iCs/>
      <w:color w:val="000000" w:themeColor="text1"/>
      <w:sz w:val="22"/>
    </w:rPr>
  </w:style>
  <w:style w:type="character" w:customStyle="1" w:styleId="CittChar">
    <w:name w:val="Citát Char"/>
    <w:aliases w:val="TNR 11 Char"/>
    <w:basedOn w:val="Standardnpsmoodstavce"/>
    <w:link w:val="Citt"/>
    <w:uiPriority w:val="29"/>
    <w:rsid w:val="00C03E0D"/>
    <w:rPr>
      <w:rFonts w:ascii="Times New Roman" w:hAnsi="Times New Roman"/>
      <w:iCs/>
      <w:color w:val="000000" w:themeColor="text1"/>
    </w:rPr>
  </w:style>
  <w:style w:type="paragraph" w:styleId="Vrazncitt">
    <w:name w:val="Intense Quote"/>
    <w:aliases w:val="Calibri 11"/>
    <w:basedOn w:val="Normln"/>
    <w:next w:val="Normln"/>
    <w:link w:val="VrazncittChar"/>
    <w:uiPriority w:val="30"/>
    <w:qFormat/>
    <w:rsid w:val="00C03E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Cs/>
      <w:iCs/>
      <w:sz w:val="22"/>
    </w:rPr>
  </w:style>
  <w:style w:type="character" w:customStyle="1" w:styleId="VrazncittChar">
    <w:name w:val="Výrazný citát Char"/>
    <w:aliases w:val="Calibri 11 Char"/>
    <w:basedOn w:val="Standardnpsmoodstavce"/>
    <w:link w:val="Vrazncitt"/>
    <w:uiPriority w:val="30"/>
    <w:rsid w:val="00C03E0D"/>
    <w:rPr>
      <w:bCs/>
      <w:iCs/>
    </w:rPr>
  </w:style>
  <w:style w:type="character" w:styleId="Odkazjemn">
    <w:name w:val="Subtle Reference"/>
    <w:aliases w:val="Calibri 12"/>
    <w:basedOn w:val="Standardnpsmoodstavce"/>
    <w:uiPriority w:val="31"/>
    <w:qFormat/>
    <w:rsid w:val="00C03E0D"/>
    <w:rPr>
      <w:rFonts w:asciiTheme="minorHAnsi" w:hAnsiTheme="minorHAnsi"/>
      <w:smallCaps/>
      <w:color w:val="auto"/>
      <w:sz w:val="24"/>
      <w:u w:val="none"/>
    </w:rPr>
  </w:style>
  <w:style w:type="paragraph" w:styleId="Normlnweb">
    <w:name w:val="Normal (Web)"/>
    <w:basedOn w:val="Normln"/>
    <w:rsid w:val="00F6384F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B3D"/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B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DE73-923C-4F37-9363-113A0D4B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1C4B7B9D.dotm</Template>
  <TotalTime>1</TotalTime>
  <Pages>1</Pages>
  <Words>1954</Words>
  <Characters>11531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install;Lenka.Matochova@ruk.cuni.cz</dc:creator>
  <cp:lastModifiedBy>Univerzita Karlova v Praze</cp:lastModifiedBy>
  <cp:revision>2</cp:revision>
  <cp:lastPrinted>2017-08-23T16:15:00Z</cp:lastPrinted>
  <dcterms:created xsi:type="dcterms:W3CDTF">2017-08-28T13:21:00Z</dcterms:created>
  <dcterms:modified xsi:type="dcterms:W3CDTF">2017-08-28T13:21:00Z</dcterms:modified>
</cp:coreProperties>
</file>