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156C2" w14:textId="77777777" w:rsidR="00162471" w:rsidRPr="00FF46F2" w:rsidRDefault="00162471" w:rsidP="3051368F">
      <w:pPr>
        <w:spacing w:line="264" w:lineRule="auto"/>
        <w:rPr>
          <w:rFonts w:ascii="Cambria" w:eastAsia="Times New Roman" w:hAnsi="Cambria" w:cs="Times New Roman"/>
          <w:b/>
          <w:bCs/>
          <w:smallCaps/>
          <w:sz w:val="28"/>
          <w:szCs w:val="28"/>
        </w:rPr>
      </w:pPr>
      <w:r w:rsidRPr="00FF46F2">
        <w:rPr>
          <w:rFonts w:ascii="Cambria" w:eastAsia="Times New Roman" w:hAnsi="Cambria" w:cs="Times New Roman"/>
          <w:b/>
          <w:bCs/>
          <w:smallCaps/>
          <w:sz w:val="28"/>
          <w:szCs w:val="28"/>
        </w:rPr>
        <w:t xml:space="preserve">Disciplinární řád </w:t>
      </w:r>
    </w:p>
    <w:p w14:paraId="3E5A2A17" w14:textId="25BAC3E4" w:rsidR="00162471" w:rsidRPr="00FF46F2" w:rsidRDefault="00CC0C90" w:rsidP="3051368F">
      <w:pPr>
        <w:spacing w:line="264" w:lineRule="auto"/>
        <w:rPr>
          <w:rFonts w:ascii="Cambria" w:eastAsia="Times New Roman" w:hAnsi="Cambria" w:cs="Times New Roman"/>
          <w:b/>
          <w:bCs/>
          <w:smallCaps/>
          <w:sz w:val="28"/>
          <w:szCs w:val="28"/>
        </w:rPr>
      </w:pPr>
      <w:r w:rsidRPr="00FF46F2">
        <w:rPr>
          <w:rFonts w:ascii="Cambria" w:eastAsia="Times New Roman" w:hAnsi="Cambria" w:cs="Times New Roman"/>
          <w:b/>
          <w:bCs/>
          <w:smallCaps/>
          <w:sz w:val="28"/>
          <w:szCs w:val="28"/>
        </w:rPr>
        <w:t>pro studenty</w:t>
      </w:r>
      <w:r w:rsidR="00162471" w:rsidRPr="00FF46F2">
        <w:rPr>
          <w:rFonts w:ascii="Cambria" w:eastAsia="Times New Roman" w:hAnsi="Cambria" w:cs="Times New Roman"/>
          <w:b/>
          <w:bCs/>
          <w:smallCaps/>
          <w:sz w:val="28"/>
          <w:szCs w:val="28"/>
        </w:rPr>
        <w:t xml:space="preserve"> </w:t>
      </w:r>
      <w:r w:rsidR="00403193">
        <w:rPr>
          <w:rFonts w:ascii="Cambria" w:eastAsia="Times New Roman" w:hAnsi="Cambria" w:cs="Times New Roman"/>
          <w:b/>
          <w:bCs/>
          <w:smallCaps/>
          <w:sz w:val="28"/>
          <w:szCs w:val="28"/>
        </w:rPr>
        <w:t>filozofické</w:t>
      </w:r>
      <w:r w:rsidR="00403193" w:rsidRPr="00FF46F2">
        <w:rPr>
          <w:rFonts w:ascii="Cambria" w:eastAsia="Times New Roman" w:hAnsi="Cambria" w:cs="Times New Roman"/>
          <w:b/>
          <w:bCs/>
          <w:smallCaps/>
          <w:sz w:val="28"/>
          <w:szCs w:val="28"/>
        </w:rPr>
        <w:t xml:space="preserve"> </w:t>
      </w:r>
      <w:r w:rsidR="00162471" w:rsidRPr="00FF46F2">
        <w:rPr>
          <w:rFonts w:ascii="Cambria" w:eastAsia="Times New Roman" w:hAnsi="Cambria" w:cs="Times New Roman"/>
          <w:b/>
          <w:bCs/>
          <w:smallCaps/>
          <w:sz w:val="28"/>
          <w:szCs w:val="28"/>
        </w:rPr>
        <w:t xml:space="preserve">fakulty Univerzity Karlovy </w:t>
      </w:r>
    </w:p>
    <w:p w14:paraId="240D977D" w14:textId="77777777" w:rsidR="00162471" w:rsidRPr="00FF46F2" w:rsidRDefault="00162471" w:rsidP="00162471">
      <w:pPr>
        <w:spacing w:line="264" w:lineRule="auto"/>
        <w:rPr>
          <w:rFonts w:ascii="Cambria" w:hAnsi="Cambria" w:cs="Times New Roman"/>
          <w:smallCaps/>
          <w:sz w:val="30"/>
          <w:szCs w:val="20"/>
        </w:rPr>
      </w:pPr>
    </w:p>
    <w:p w14:paraId="387955CD" w14:textId="6E237A97" w:rsidR="00162471" w:rsidRPr="00FF46F2" w:rsidRDefault="00162471" w:rsidP="00607041">
      <w:pPr>
        <w:rPr>
          <w:rFonts w:ascii="Cambria" w:hAnsi="Cambria" w:cs="Times New Roman"/>
          <w:i/>
          <w:iCs/>
        </w:rPr>
      </w:pPr>
      <w:r w:rsidRPr="00FF46F2">
        <w:rPr>
          <w:rFonts w:ascii="Cambria" w:hAnsi="Cambria" w:cs="Times New Roman"/>
          <w:i/>
          <w:iCs/>
        </w:rPr>
        <w:t xml:space="preserve">Akademický senát </w:t>
      </w:r>
      <w:r w:rsidR="00403193">
        <w:rPr>
          <w:rFonts w:ascii="Cambria" w:hAnsi="Cambria" w:cs="Times New Roman"/>
          <w:i/>
          <w:iCs/>
        </w:rPr>
        <w:t>Filozofické</w:t>
      </w:r>
      <w:r w:rsidR="00403193" w:rsidRPr="00FF46F2">
        <w:rPr>
          <w:rFonts w:ascii="Cambria" w:hAnsi="Cambria" w:cs="Times New Roman"/>
          <w:i/>
          <w:iCs/>
        </w:rPr>
        <w:t xml:space="preserve"> </w:t>
      </w:r>
      <w:r w:rsidRPr="00FF46F2">
        <w:rPr>
          <w:rFonts w:ascii="Cambria" w:hAnsi="Cambria" w:cs="Times New Roman"/>
          <w:i/>
          <w:iCs/>
        </w:rPr>
        <w:t>fakulty Univerzity Karlovy se podle § 27 odst. 1 písm. b) a § 33 odst. 2 písm. e) zákona č. 111/1998 Sb., o vysokých školách a o změně a doplnění dalších zákonů (zákon o vysokých školách), ve znění pozdějších předpisů (dále jen „zákon o vysokých školách“), a podle čl.</w:t>
      </w:r>
      <w:r w:rsidR="002F481B">
        <w:rPr>
          <w:rFonts w:ascii="Cambria" w:hAnsi="Cambria" w:cs="Times New Roman"/>
          <w:i/>
          <w:iCs/>
        </w:rPr>
        <w:t xml:space="preserve"> </w:t>
      </w:r>
      <w:r w:rsidR="00403193">
        <w:rPr>
          <w:rFonts w:ascii="Cambria" w:hAnsi="Cambria" w:cs="Times New Roman"/>
          <w:i/>
          <w:iCs/>
        </w:rPr>
        <w:t>30</w:t>
      </w:r>
      <w:r w:rsidR="00403193" w:rsidRPr="00FF46F2">
        <w:rPr>
          <w:rFonts w:ascii="Cambria" w:hAnsi="Cambria" w:cs="Times New Roman"/>
          <w:i/>
          <w:iCs/>
        </w:rPr>
        <w:t xml:space="preserve"> </w:t>
      </w:r>
      <w:r w:rsidRPr="00FF46F2">
        <w:rPr>
          <w:rFonts w:ascii="Cambria" w:hAnsi="Cambria" w:cs="Times New Roman"/>
          <w:i/>
          <w:iCs/>
        </w:rPr>
        <w:t xml:space="preserve">Statutu </w:t>
      </w:r>
      <w:r w:rsidR="00403193">
        <w:rPr>
          <w:rFonts w:ascii="Cambria" w:hAnsi="Cambria" w:cs="Times New Roman"/>
          <w:i/>
          <w:iCs/>
        </w:rPr>
        <w:t>Filozofické</w:t>
      </w:r>
      <w:r w:rsidR="00403193" w:rsidRPr="00FF46F2">
        <w:rPr>
          <w:rFonts w:ascii="Cambria" w:hAnsi="Cambria" w:cs="Times New Roman"/>
          <w:i/>
          <w:iCs/>
        </w:rPr>
        <w:t xml:space="preserve"> </w:t>
      </w:r>
      <w:r w:rsidRPr="00FF46F2">
        <w:rPr>
          <w:rFonts w:ascii="Cambria" w:hAnsi="Cambria" w:cs="Times New Roman"/>
          <w:i/>
          <w:iCs/>
        </w:rPr>
        <w:t xml:space="preserve">fakulty Univerzity Karlovy, v platném znění, usnesl na tomto Disciplinárním řádu pro studenty </w:t>
      </w:r>
      <w:r w:rsidR="00403193">
        <w:rPr>
          <w:rFonts w:ascii="Cambria" w:hAnsi="Cambria" w:cs="Times New Roman"/>
          <w:i/>
          <w:iCs/>
        </w:rPr>
        <w:t>Filozofické</w:t>
      </w:r>
      <w:r w:rsidR="00403193" w:rsidRPr="00FF46F2">
        <w:rPr>
          <w:rFonts w:ascii="Cambria" w:hAnsi="Cambria" w:cs="Times New Roman"/>
          <w:i/>
          <w:iCs/>
        </w:rPr>
        <w:t xml:space="preserve"> </w:t>
      </w:r>
      <w:r w:rsidR="00CC0C90" w:rsidRPr="00FF46F2">
        <w:rPr>
          <w:rFonts w:ascii="Cambria" w:hAnsi="Cambria" w:cs="Times New Roman"/>
          <w:i/>
          <w:iCs/>
        </w:rPr>
        <w:t>fakulty</w:t>
      </w:r>
      <w:r w:rsidRPr="00FF46F2">
        <w:rPr>
          <w:rFonts w:ascii="Cambria" w:hAnsi="Cambria" w:cs="Times New Roman"/>
          <w:i/>
          <w:iCs/>
        </w:rPr>
        <w:t xml:space="preserve"> Univerzity Karlovy jako jejím vnitřním předpisu:</w:t>
      </w:r>
    </w:p>
    <w:p w14:paraId="21DD6693" w14:textId="77777777" w:rsidR="00162471" w:rsidRPr="00FF46F2" w:rsidRDefault="00162471" w:rsidP="00162471">
      <w:pPr>
        <w:pStyle w:val="slolnku"/>
        <w:spacing w:before="0" w:line="288" w:lineRule="auto"/>
        <w:rPr>
          <w:rFonts w:ascii="Cambria" w:hAnsi="Cambria" w:cs="Times New Roman"/>
          <w:b w:val="0"/>
        </w:rPr>
      </w:pPr>
    </w:p>
    <w:p w14:paraId="45B4EBB8" w14:textId="77777777" w:rsidR="00162471" w:rsidRPr="00FF46F2" w:rsidRDefault="00162471" w:rsidP="00162471">
      <w:pPr>
        <w:pStyle w:val="slolnku"/>
        <w:spacing w:before="0" w:line="288" w:lineRule="auto"/>
        <w:rPr>
          <w:rFonts w:ascii="Cambria" w:hAnsi="Cambria" w:cs="Times New Roman"/>
          <w:bCs/>
        </w:rPr>
      </w:pPr>
      <w:r w:rsidRPr="00FF46F2">
        <w:rPr>
          <w:rFonts w:ascii="Cambria" w:hAnsi="Cambria" w:cs="Times New Roman"/>
          <w:bCs/>
        </w:rPr>
        <w:t>Čl. 1</w:t>
      </w:r>
    </w:p>
    <w:p w14:paraId="48C3D546" w14:textId="77777777" w:rsidR="00162471" w:rsidRPr="00FF46F2" w:rsidRDefault="00162471" w:rsidP="00162471">
      <w:pPr>
        <w:pStyle w:val="Nzevlnku"/>
        <w:spacing w:after="0" w:line="288" w:lineRule="auto"/>
        <w:rPr>
          <w:rFonts w:ascii="Cambria" w:hAnsi="Cambria" w:cs="Times New Roman"/>
          <w:bCs/>
        </w:rPr>
      </w:pPr>
      <w:r w:rsidRPr="00FF46F2">
        <w:rPr>
          <w:rFonts w:ascii="Cambria" w:hAnsi="Cambria" w:cs="Times New Roman"/>
          <w:bCs/>
        </w:rPr>
        <w:t>Úvodní ustanovení</w:t>
      </w:r>
    </w:p>
    <w:p w14:paraId="308551CE" w14:textId="5D85F860" w:rsidR="008C5000" w:rsidRPr="00FF46F2" w:rsidRDefault="008C5000" w:rsidP="6FBEA472">
      <w:pPr>
        <w:pStyle w:val="Seznam-seln0"/>
        <w:spacing w:after="0" w:line="288" w:lineRule="auto"/>
        <w:jc w:val="both"/>
        <w:rPr>
          <w:rStyle w:val="Zakladnitext"/>
          <w:rFonts w:ascii="Cambria" w:hAnsi="Cambria"/>
          <w:sz w:val="22"/>
          <w:szCs w:val="22"/>
        </w:rPr>
      </w:pPr>
      <w:r w:rsidRPr="00FF46F2">
        <w:rPr>
          <w:rStyle w:val="Zakladnitext"/>
          <w:rFonts w:ascii="Cambria" w:hAnsi="Cambria"/>
          <w:sz w:val="22"/>
          <w:szCs w:val="22"/>
        </w:rPr>
        <w:t xml:space="preserve">Tento Disciplinární řád pro studenty </w:t>
      </w:r>
      <w:r w:rsidR="00403193">
        <w:rPr>
          <w:rStyle w:val="Zakladnitext"/>
          <w:rFonts w:ascii="Cambria" w:hAnsi="Cambria"/>
          <w:sz w:val="22"/>
          <w:szCs w:val="22"/>
        </w:rPr>
        <w:t>Filozofické</w:t>
      </w:r>
      <w:r w:rsidR="00403193" w:rsidRPr="00FF46F2">
        <w:rPr>
          <w:rStyle w:val="Zakladnitext"/>
          <w:rFonts w:ascii="Cambria" w:hAnsi="Cambria"/>
          <w:sz w:val="22"/>
          <w:szCs w:val="22"/>
        </w:rPr>
        <w:t xml:space="preserve"> </w:t>
      </w:r>
      <w:r w:rsidRPr="00FF46F2">
        <w:rPr>
          <w:rStyle w:val="Zakladnitext"/>
          <w:rFonts w:ascii="Cambria" w:hAnsi="Cambria"/>
          <w:sz w:val="22"/>
          <w:szCs w:val="22"/>
        </w:rPr>
        <w:t>fakulty Univerzity Karlovy</w:t>
      </w:r>
      <w:r w:rsidR="00403193">
        <w:rPr>
          <w:rStyle w:val="Zakladnitext"/>
          <w:rFonts w:ascii="Cambria" w:hAnsi="Cambria"/>
          <w:sz w:val="22"/>
          <w:szCs w:val="22"/>
        </w:rPr>
        <w:t xml:space="preserve"> (dále jen „fakulta“ a „univerzita“)</w:t>
      </w:r>
      <w:r w:rsidRPr="00FF46F2">
        <w:rPr>
          <w:rStyle w:val="Zakladnitext"/>
          <w:rFonts w:ascii="Cambria" w:hAnsi="Cambria"/>
          <w:sz w:val="22"/>
          <w:szCs w:val="22"/>
        </w:rPr>
        <w:t xml:space="preserve"> upravuje v souladu s čl. 1 odst. 2 Disciplinárního řádu pro studenty </w:t>
      </w:r>
      <w:r w:rsidR="00403193">
        <w:rPr>
          <w:rStyle w:val="Zakladnitext"/>
          <w:rFonts w:ascii="Cambria" w:hAnsi="Cambria"/>
          <w:sz w:val="22"/>
          <w:szCs w:val="22"/>
        </w:rPr>
        <w:t xml:space="preserve">univerzity </w:t>
      </w:r>
      <w:r w:rsidRPr="00FF46F2">
        <w:rPr>
          <w:rStyle w:val="Zakladnitext"/>
          <w:rFonts w:ascii="Cambria" w:hAnsi="Cambria"/>
          <w:sz w:val="22"/>
          <w:szCs w:val="22"/>
        </w:rPr>
        <w:t>některé podrobnosti o disciplinární komisi fakulty (dále jen „disciplinární komise“) a pravidlech jednání této komise na fakultě.</w:t>
      </w:r>
    </w:p>
    <w:p w14:paraId="1BD9B9B2" w14:textId="601CA10B" w:rsidR="00162471" w:rsidRPr="00FF46F2" w:rsidRDefault="00162471" w:rsidP="14528897">
      <w:pPr>
        <w:pStyle w:val="Seznam-seln0"/>
        <w:spacing w:after="0" w:line="288" w:lineRule="auto"/>
        <w:jc w:val="both"/>
        <w:rPr>
          <w:rFonts w:ascii="Cambria" w:hAnsi="Cambria" w:cs="Times New Roman"/>
          <w:color w:val="000000" w:themeColor="text1"/>
          <w:shd w:val="clear" w:color="auto" w:fill="FFFFFF"/>
        </w:rPr>
      </w:pPr>
      <w:r w:rsidRPr="00FF46F2">
        <w:rPr>
          <w:rFonts w:ascii="Cambria" w:hAnsi="Cambria" w:cs="Times New Roman"/>
          <w:color w:val="000000" w:themeColor="text1"/>
        </w:rPr>
        <w:t xml:space="preserve">Disciplinární přestupky studentů zapsaných na </w:t>
      </w:r>
      <w:r w:rsidR="00403193">
        <w:rPr>
          <w:rFonts w:ascii="Cambria" w:hAnsi="Cambria" w:cs="Times New Roman"/>
          <w:color w:val="000000" w:themeColor="text1"/>
        </w:rPr>
        <w:t>fakultě</w:t>
      </w:r>
      <w:r w:rsidRPr="00FF46F2">
        <w:rPr>
          <w:rFonts w:ascii="Cambria" w:hAnsi="Cambria" w:cs="Times New Roman"/>
          <w:color w:val="000000" w:themeColor="text1"/>
        </w:rPr>
        <w:t>, ukládání sankcí za tyto přestupky</w:t>
      </w:r>
      <w:r w:rsidR="2FAD11F7" w:rsidRPr="00FF46F2">
        <w:rPr>
          <w:rFonts w:ascii="Cambria" w:hAnsi="Cambria" w:cs="Times New Roman"/>
          <w:color w:val="000000" w:themeColor="text1"/>
        </w:rPr>
        <w:t xml:space="preserve"> a</w:t>
      </w:r>
      <w:r w:rsidRPr="00FF46F2">
        <w:rPr>
          <w:rFonts w:ascii="Cambria" w:hAnsi="Cambria" w:cs="Times New Roman"/>
          <w:color w:val="000000" w:themeColor="text1"/>
        </w:rPr>
        <w:t xml:space="preserve"> disciplinární řízení upravuje zákon o vysokých školách</w:t>
      </w:r>
      <w:r w:rsidRPr="00FF46F2">
        <w:rPr>
          <w:rStyle w:val="Znakapoznpodarou"/>
          <w:rFonts w:ascii="Cambria" w:hAnsi="Cambria" w:cs="Times New Roman"/>
          <w:color w:val="000000" w:themeColor="text1"/>
        </w:rPr>
        <w:footnoteReference w:id="1"/>
      </w:r>
      <w:r w:rsidRPr="00FF46F2">
        <w:rPr>
          <w:rFonts w:ascii="Cambria" w:hAnsi="Cambria" w:cs="Times New Roman"/>
          <w:color w:val="000000" w:themeColor="text1"/>
        </w:rPr>
        <w:t>, správní řád a Disciplinární řád pro studenty univerzity</w:t>
      </w:r>
      <w:r w:rsidR="00387AC3" w:rsidRPr="00FF46F2">
        <w:rPr>
          <w:rFonts w:ascii="Cambria" w:hAnsi="Cambria" w:cs="Times New Roman"/>
          <w:color w:val="000000" w:themeColor="text1"/>
        </w:rPr>
        <w:t>.</w:t>
      </w:r>
    </w:p>
    <w:p w14:paraId="0AB59E49" w14:textId="77777777" w:rsidR="00162471" w:rsidRPr="00FF46F2" w:rsidRDefault="00162471" w:rsidP="00162471">
      <w:pPr>
        <w:pStyle w:val="slolnku"/>
        <w:spacing w:before="0" w:line="288" w:lineRule="auto"/>
        <w:rPr>
          <w:rFonts w:ascii="Cambria" w:hAnsi="Cambria" w:cs="Times New Roman"/>
          <w:b w:val="0"/>
        </w:rPr>
      </w:pPr>
    </w:p>
    <w:p w14:paraId="748607F8" w14:textId="77777777" w:rsidR="00162471" w:rsidRPr="00FF46F2" w:rsidRDefault="00162471" w:rsidP="00162471">
      <w:pPr>
        <w:pStyle w:val="slolnku"/>
        <w:spacing w:before="0" w:line="288" w:lineRule="auto"/>
        <w:rPr>
          <w:rFonts w:ascii="Cambria" w:hAnsi="Cambria" w:cs="Times New Roman"/>
          <w:bCs/>
        </w:rPr>
      </w:pPr>
      <w:r w:rsidRPr="00FF46F2">
        <w:rPr>
          <w:rFonts w:ascii="Cambria" w:hAnsi="Cambria" w:cs="Times New Roman"/>
          <w:bCs/>
        </w:rPr>
        <w:t>Čl. 2</w:t>
      </w:r>
    </w:p>
    <w:p w14:paraId="54ECB0CD" w14:textId="77777777" w:rsidR="00162471" w:rsidRPr="00FF46F2" w:rsidRDefault="00162471" w:rsidP="00162471">
      <w:pPr>
        <w:pStyle w:val="slolnku"/>
        <w:spacing w:before="0" w:line="288" w:lineRule="auto"/>
        <w:rPr>
          <w:rFonts w:ascii="Cambria" w:hAnsi="Cambria" w:cs="Times New Roman"/>
          <w:bCs/>
        </w:rPr>
      </w:pPr>
      <w:r w:rsidRPr="00FF46F2">
        <w:rPr>
          <w:rFonts w:ascii="Cambria" w:hAnsi="Cambria" w:cs="Times New Roman"/>
          <w:bCs/>
        </w:rPr>
        <w:t>Disciplinární komise fakulty</w:t>
      </w:r>
    </w:p>
    <w:p w14:paraId="17477E1E" w14:textId="3EF6E080" w:rsidR="00162471" w:rsidRPr="00FF46F2" w:rsidRDefault="00162471" w:rsidP="0082610F">
      <w:pPr>
        <w:pStyle w:val="Seznam-seln0"/>
        <w:numPr>
          <w:ilvl w:val="0"/>
          <w:numId w:val="14"/>
        </w:numPr>
        <w:spacing w:after="0" w:line="288" w:lineRule="auto"/>
        <w:jc w:val="both"/>
        <w:rPr>
          <w:rStyle w:val="Zakladnitext"/>
          <w:rFonts w:ascii="Cambria" w:hAnsi="Cambria"/>
          <w:sz w:val="22"/>
          <w:szCs w:val="22"/>
        </w:rPr>
      </w:pPr>
      <w:r w:rsidRPr="00FF46F2">
        <w:rPr>
          <w:rStyle w:val="Zakladnitext"/>
          <w:rFonts w:ascii="Cambria" w:hAnsi="Cambria"/>
          <w:sz w:val="22"/>
          <w:szCs w:val="22"/>
        </w:rPr>
        <w:t>Disciplinární komise má</w:t>
      </w:r>
      <w:r w:rsidR="0082610F" w:rsidRPr="00FF46F2">
        <w:rPr>
          <w:rStyle w:val="Zakladnitext"/>
          <w:rFonts w:ascii="Cambria" w:hAnsi="Cambria"/>
          <w:sz w:val="22"/>
          <w:szCs w:val="22"/>
        </w:rPr>
        <w:t xml:space="preserve"> </w:t>
      </w:r>
      <w:r w:rsidR="00403193">
        <w:rPr>
          <w:rStyle w:val="Zakladnitext"/>
          <w:rFonts w:ascii="Cambria" w:hAnsi="Cambria"/>
          <w:sz w:val="22"/>
          <w:szCs w:val="22"/>
        </w:rPr>
        <w:t>8</w:t>
      </w:r>
      <w:r w:rsidR="00403193" w:rsidRPr="00FF46F2">
        <w:rPr>
          <w:rStyle w:val="Zakladnitext"/>
          <w:rFonts w:ascii="Cambria" w:hAnsi="Cambria"/>
          <w:sz w:val="22"/>
          <w:szCs w:val="22"/>
        </w:rPr>
        <w:t xml:space="preserve"> </w:t>
      </w:r>
      <w:r w:rsidRPr="00FF46F2">
        <w:rPr>
          <w:rStyle w:val="Zakladnitext"/>
          <w:rFonts w:ascii="Cambria" w:hAnsi="Cambria"/>
          <w:sz w:val="22"/>
          <w:szCs w:val="22"/>
        </w:rPr>
        <w:t>členů. Polovinu členů komise tvoří studenti.</w:t>
      </w:r>
      <w:r w:rsidRPr="00FF46F2">
        <w:rPr>
          <w:rStyle w:val="Zakladnitext"/>
          <w:rFonts w:ascii="Cambria" w:hAnsi="Cambria"/>
          <w:sz w:val="22"/>
          <w:szCs w:val="22"/>
          <w:vertAlign w:val="superscript"/>
        </w:rPr>
        <w:footnoteReference w:id="2"/>
      </w:r>
      <w:r w:rsidRPr="00FF46F2">
        <w:rPr>
          <w:rStyle w:val="Zakladnitext"/>
          <w:rFonts w:ascii="Cambria" w:hAnsi="Cambria"/>
          <w:sz w:val="22"/>
          <w:szCs w:val="22"/>
          <w:vertAlign w:val="superscript"/>
        </w:rPr>
        <w:t xml:space="preserve"> </w:t>
      </w:r>
    </w:p>
    <w:p w14:paraId="1A5118F8" w14:textId="7E13B59D" w:rsidR="00613B8D" w:rsidRPr="00FF46F2" w:rsidRDefault="00613B8D" w:rsidP="0082610F">
      <w:pPr>
        <w:pStyle w:val="Seznam-seln0"/>
        <w:spacing w:after="0" w:line="288" w:lineRule="auto"/>
        <w:jc w:val="both"/>
        <w:rPr>
          <w:rStyle w:val="Zakladnitext"/>
          <w:rFonts w:ascii="Cambria" w:hAnsi="Cambria"/>
          <w:sz w:val="22"/>
          <w:szCs w:val="22"/>
        </w:rPr>
      </w:pPr>
      <w:r w:rsidRPr="00FF46F2">
        <w:rPr>
          <w:rStyle w:val="Zakladnitext"/>
          <w:rFonts w:ascii="Cambria" w:hAnsi="Cambria"/>
          <w:sz w:val="22"/>
          <w:szCs w:val="22"/>
        </w:rPr>
        <w:t xml:space="preserve">Členy disciplinární komise jmenuje a odvolává děkan se souhlasem </w:t>
      </w:r>
      <w:r w:rsidR="00C459F4" w:rsidRPr="00FF46F2">
        <w:rPr>
          <w:rStyle w:val="Zakladnitext"/>
          <w:rFonts w:ascii="Cambria" w:hAnsi="Cambria"/>
          <w:sz w:val="22"/>
          <w:szCs w:val="22"/>
        </w:rPr>
        <w:t>A</w:t>
      </w:r>
      <w:r w:rsidRPr="00FF46F2">
        <w:rPr>
          <w:rStyle w:val="Zakladnitext"/>
          <w:rFonts w:ascii="Cambria" w:hAnsi="Cambria"/>
          <w:sz w:val="22"/>
          <w:szCs w:val="22"/>
        </w:rPr>
        <w:t>kademického senátu fakulty</w:t>
      </w:r>
      <w:r w:rsidR="00C459F4" w:rsidRPr="00FF46F2">
        <w:rPr>
          <w:rStyle w:val="Zakladnitext"/>
          <w:rFonts w:ascii="Cambria" w:hAnsi="Cambria"/>
          <w:sz w:val="22"/>
          <w:szCs w:val="22"/>
        </w:rPr>
        <w:t xml:space="preserve"> z řad členů akademické obce</w:t>
      </w:r>
      <w:r w:rsidRPr="00FF46F2">
        <w:rPr>
          <w:rStyle w:val="Zakladnitext"/>
          <w:rFonts w:ascii="Cambria" w:hAnsi="Cambria"/>
          <w:sz w:val="22"/>
          <w:szCs w:val="22"/>
        </w:rPr>
        <w:t>.</w:t>
      </w:r>
    </w:p>
    <w:p w14:paraId="2CBE0FFA" w14:textId="08D7BBEC" w:rsidR="00162471" w:rsidRPr="00FF46F2" w:rsidRDefault="00162471" w:rsidP="6FBEA472">
      <w:pPr>
        <w:pStyle w:val="Seznam-seln0"/>
        <w:spacing w:after="0" w:line="288" w:lineRule="auto"/>
        <w:jc w:val="both"/>
        <w:rPr>
          <w:rStyle w:val="Zakladnitext"/>
          <w:rFonts w:ascii="Cambria" w:hAnsi="Cambria"/>
          <w:sz w:val="22"/>
          <w:szCs w:val="22"/>
        </w:rPr>
      </w:pPr>
      <w:r w:rsidRPr="00FF46F2">
        <w:rPr>
          <w:rStyle w:val="Zakladnitext"/>
          <w:rFonts w:ascii="Cambria" w:hAnsi="Cambria"/>
          <w:sz w:val="22"/>
          <w:szCs w:val="22"/>
        </w:rPr>
        <w:t xml:space="preserve">Funkční období členů </w:t>
      </w:r>
      <w:r w:rsidR="48AF6CFF" w:rsidRPr="00FF46F2">
        <w:rPr>
          <w:rStyle w:val="Zakladnitext"/>
          <w:rFonts w:ascii="Cambria" w:hAnsi="Cambria"/>
          <w:sz w:val="22"/>
          <w:szCs w:val="22"/>
        </w:rPr>
        <w:t xml:space="preserve">disciplinární </w:t>
      </w:r>
      <w:r w:rsidRPr="00FF46F2">
        <w:rPr>
          <w:rStyle w:val="Zakladnitext"/>
          <w:rFonts w:ascii="Cambria" w:hAnsi="Cambria"/>
          <w:sz w:val="22"/>
          <w:szCs w:val="22"/>
        </w:rPr>
        <w:t>komise je</w:t>
      </w:r>
      <w:r w:rsidR="00613B8D" w:rsidRPr="00FF46F2">
        <w:rPr>
          <w:rStyle w:val="Zakladnitext"/>
          <w:rFonts w:ascii="Cambria" w:hAnsi="Cambria"/>
          <w:sz w:val="22"/>
          <w:szCs w:val="22"/>
        </w:rPr>
        <w:t xml:space="preserve"> </w:t>
      </w:r>
      <w:r w:rsidR="00647207">
        <w:rPr>
          <w:rStyle w:val="Zakladnitext"/>
          <w:rFonts w:ascii="Cambria" w:hAnsi="Cambria"/>
          <w:sz w:val="22"/>
          <w:szCs w:val="22"/>
        </w:rPr>
        <w:t>tříleté</w:t>
      </w:r>
      <w:r w:rsidR="00647207" w:rsidRPr="00FF46F2">
        <w:rPr>
          <w:rStyle w:val="Zakladnitext"/>
          <w:rFonts w:ascii="Cambria" w:hAnsi="Cambria"/>
          <w:sz w:val="22"/>
          <w:szCs w:val="22"/>
        </w:rPr>
        <w:t xml:space="preserve"> </w:t>
      </w:r>
      <w:r w:rsidR="00647207">
        <w:rPr>
          <w:rStyle w:val="Zakladnitext"/>
          <w:rFonts w:ascii="Cambria" w:hAnsi="Cambria"/>
          <w:sz w:val="22"/>
          <w:szCs w:val="22"/>
        </w:rPr>
        <w:t>a</w:t>
      </w:r>
      <w:r w:rsidR="00403193">
        <w:rPr>
          <w:rStyle w:val="Zakladnitext"/>
          <w:rFonts w:ascii="Cambria" w:hAnsi="Cambria"/>
          <w:sz w:val="22"/>
          <w:szCs w:val="22"/>
        </w:rPr>
        <w:t> začíná dnem, ke kterému byli členové do této funkce jmenování. Děkan nejpozději dva měsíce před koncem funkčního období komise předloží Akademickému senátu fakulty návrh na jmenování členů disciplinární komise</w:t>
      </w:r>
      <w:r w:rsidR="00647207">
        <w:rPr>
          <w:rStyle w:val="Zakladnitext"/>
          <w:rFonts w:ascii="Cambria" w:hAnsi="Cambria"/>
          <w:sz w:val="22"/>
          <w:szCs w:val="22"/>
        </w:rPr>
        <w:t>. Návrh na jmenování členů z řad studentů podává děkan na základě doporučení studentské kurie Akademického senátu fakulty. Nebrání-li tomu zvláštní okolnosti, jsou mezi navrženými členy disciplinární komise nejméně dva z členů disciplinární komise minulé.</w:t>
      </w:r>
      <w:r w:rsidR="00403193">
        <w:rPr>
          <w:rStyle w:val="Zakladnitext"/>
          <w:rFonts w:ascii="Cambria" w:hAnsi="Cambria"/>
          <w:sz w:val="22"/>
          <w:szCs w:val="22"/>
        </w:rPr>
        <w:t xml:space="preserve">  </w:t>
      </w:r>
    </w:p>
    <w:p w14:paraId="1277C3D0" w14:textId="57AA41C1" w:rsidR="00162471" w:rsidRPr="00FF46F2" w:rsidRDefault="00162471" w:rsidP="00162471">
      <w:pPr>
        <w:pStyle w:val="Seznam-seln0"/>
        <w:spacing w:after="0" w:line="288" w:lineRule="auto"/>
        <w:jc w:val="both"/>
        <w:rPr>
          <w:rStyle w:val="Zakladnitext"/>
          <w:rFonts w:ascii="Cambria" w:hAnsi="Cambria"/>
          <w:sz w:val="22"/>
          <w:szCs w:val="22"/>
        </w:rPr>
      </w:pPr>
      <w:r w:rsidRPr="00FF46F2">
        <w:rPr>
          <w:rStyle w:val="Zakladnitext"/>
          <w:rFonts w:ascii="Cambria" w:hAnsi="Cambria"/>
          <w:sz w:val="22"/>
          <w:szCs w:val="22"/>
        </w:rPr>
        <w:t>Členství v</w:t>
      </w:r>
      <w:r w:rsidR="00613B8D" w:rsidRPr="00FF46F2">
        <w:rPr>
          <w:rStyle w:val="Zakladnitext"/>
          <w:rFonts w:ascii="Cambria" w:hAnsi="Cambria"/>
          <w:sz w:val="22"/>
          <w:szCs w:val="22"/>
        </w:rPr>
        <w:t xml:space="preserve"> disciplinární </w:t>
      </w:r>
      <w:r w:rsidRPr="00FF46F2">
        <w:rPr>
          <w:rStyle w:val="Zakladnitext"/>
          <w:rFonts w:ascii="Cambria" w:hAnsi="Cambria"/>
          <w:sz w:val="22"/>
          <w:szCs w:val="22"/>
        </w:rPr>
        <w:t>komisi zaniká</w:t>
      </w:r>
      <w:r w:rsidR="003715DD" w:rsidRPr="00FF46F2">
        <w:rPr>
          <w:rStyle w:val="Zakladnitext"/>
          <w:rFonts w:ascii="Cambria" w:hAnsi="Cambria"/>
          <w:sz w:val="22"/>
          <w:szCs w:val="22"/>
        </w:rPr>
        <w:t>:</w:t>
      </w:r>
    </w:p>
    <w:p w14:paraId="179FBBCF" w14:textId="382CA97F" w:rsidR="00162471" w:rsidRPr="00FF46F2" w:rsidRDefault="00162471" w:rsidP="003715DD">
      <w:pPr>
        <w:pStyle w:val="Seznam-seln0"/>
        <w:numPr>
          <w:ilvl w:val="1"/>
          <w:numId w:val="2"/>
        </w:numPr>
        <w:spacing w:after="0" w:line="288" w:lineRule="auto"/>
        <w:jc w:val="both"/>
        <w:rPr>
          <w:rFonts w:ascii="Cambria" w:hAnsi="Cambria" w:cs="Times New Roman"/>
        </w:rPr>
      </w:pPr>
      <w:r w:rsidRPr="00FF46F2">
        <w:rPr>
          <w:rFonts w:ascii="Cambria" w:hAnsi="Cambria" w:cs="Times New Roman"/>
        </w:rPr>
        <w:t>uplynutím funkčního období,</w:t>
      </w:r>
    </w:p>
    <w:p w14:paraId="65F4C558" w14:textId="77777777" w:rsidR="00162471" w:rsidRPr="00FF46F2" w:rsidRDefault="00162471" w:rsidP="003715DD">
      <w:pPr>
        <w:pStyle w:val="Seznam-seln0"/>
        <w:numPr>
          <w:ilvl w:val="1"/>
          <w:numId w:val="2"/>
        </w:numPr>
        <w:spacing w:after="0" w:line="288" w:lineRule="auto"/>
        <w:jc w:val="both"/>
        <w:rPr>
          <w:rFonts w:ascii="Cambria" w:hAnsi="Cambria" w:cs="Times New Roman"/>
        </w:rPr>
      </w:pPr>
      <w:r w:rsidRPr="00FF46F2">
        <w:rPr>
          <w:rFonts w:ascii="Cambria" w:hAnsi="Cambria" w:cs="Times New Roman"/>
        </w:rPr>
        <w:t>před uplynutím funkčního období</w:t>
      </w:r>
    </w:p>
    <w:p w14:paraId="0D078A7B" w14:textId="77777777" w:rsidR="003715DD" w:rsidRPr="00FF46F2" w:rsidRDefault="1E172855" w:rsidP="003715DD">
      <w:pPr>
        <w:pStyle w:val="Seznam-seln0"/>
        <w:numPr>
          <w:ilvl w:val="2"/>
          <w:numId w:val="2"/>
        </w:numPr>
        <w:spacing w:after="0" w:line="288" w:lineRule="auto"/>
        <w:jc w:val="both"/>
        <w:rPr>
          <w:rFonts w:ascii="Cambria" w:hAnsi="Cambria" w:cs="Times New Roman"/>
        </w:rPr>
      </w:pPr>
      <w:r w:rsidRPr="00FF46F2">
        <w:rPr>
          <w:rFonts w:ascii="Cambria" w:hAnsi="Cambria" w:cs="Times New Roman"/>
        </w:rPr>
        <w:t>dnem určeným v odvolání</w:t>
      </w:r>
      <w:r w:rsidR="6B7AC3CC" w:rsidRPr="00FF46F2">
        <w:rPr>
          <w:rFonts w:ascii="Cambria" w:hAnsi="Cambria" w:cs="Times New Roman"/>
        </w:rPr>
        <w:t>,</w:t>
      </w:r>
    </w:p>
    <w:p w14:paraId="7A43B64E" w14:textId="62D2B26F" w:rsidR="00162471" w:rsidRPr="00FF46F2" w:rsidRDefault="160B7CF7" w:rsidP="003715DD">
      <w:pPr>
        <w:pStyle w:val="Seznam-seln0"/>
        <w:numPr>
          <w:ilvl w:val="2"/>
          <w:numId w:val="2"/>
        </w:numPr>
        <w:spacing w:after="0" w:line="288" w:lineRule="auto"/>
        <w:jc w:val="both"/>
        <w:rPr>
          <w:rFonts w:ascii="Cambria" w:hAnsi="Cambria" w:cs="Times New Roman"/>
        </w:rPr>
      </w:pPr>
      <w:r w:rsidRPr="00FF46F2">
        <w:rPr>
          <w:rFonts w:ascii="Cambria" w:hAnsi="Cambria" w:cs="Times New Roman"/>
        </w:rPr>
        <w:t>d</w:t>
      </w:r>
      <w:r w:rsidR="086F8707" w:rsidRPr="00FF46F2">
        <w:rPr>
          <w:rFonts w:ascii="Cambria" w:hAnsi="Cambria" w:cs="Times New Roman"/>
        </w:rPr>
        <w:t xml:space="preserve">nem </w:t>
      </w:r>
      <w:r w:rsidR="00162471" w:rsidRPr="00FF46F2">
        <w:rPr>
          <w:rFonts w:ascii="Cambria" w:hAnsi="Cambria" w:cs="Times New Roman"/>
        </w:rPr>
        <w:t>zánik</w:t>
      </w:r>
      <w:r w:rsidR="75DF8F01" w:rsidRPr="00FF46F2">
        <w:rPr>
          <w:rFonts w:ascii="Cambria" w:hAnsi="Cambria" w:cs="Times New Roman"/>
        </w:rPr>
        <w:t>u</w:t>
      </w:r>
      <w:r w:rsidR="00162471" w:rsidRPr="00FF46F2">
        <w:rPr>
          <w:rFonts w:ascii="Cambria" w:hAnsi="Cambria" w:cs="Times New Roman"/>
        </w:rPr>
        <w:t xml:space="preserve"> členství v akademické obci fakulty,</w:t>
      </w:r>
    </w:p>
    <w:p w14:paraId="12B5B969" w14:textId="49A11891" w:rsidR="00162471" w:rsidRPr="00FF46F2" w:rsidRDefault="00162471" w:rsidP="00162471">
      <w:pPr>
        <w:pStyle w:val="Seznam-seln0"/>
        <w:numPr>
          <w:ilvl w:val="2"/>
          <w:numId w:val="2"/>
        </w:numPr>
        <w:spacing w:after="0" w:line="288" w:lineRule="auto"/>
        <w:jc w:val="both"/>
        <w:rPr>
          <w:rFonts w:ascii="Cambria" w:hAnsi="Cambria" w:cs="Times New Roman"/>
        </w:rPr>
      </w:pPr>
      <w:r w:rsidRPr="00FF46F2">
        <w:rPr>
          <w:rFonts w:ascii="Cambria" w:hAnsi="Cambria" w:cs="Times New Roman"/>
        </w:rPr>
        <w:t>dnem doručení písemného prohlášení, jímž se člen vzdá členství v</w:t>
      </w:r>
      <w:r w:rsidR="00613B8D" w:rsidRPr="00FF46F2">
        <w:rPr>
          <w:rFonts w:ascii="Cambria" w:hAnsi="Cambria" w:cs="Times New Roman"/>
        </w:rPr>
        <w:t xml:space="preserve"> disciplinární</w:t>
      </w:r>
      <w:r w:rsidRPr="00FF46F2">
        <w:rPr>
          <w:rFonts w:ascii="Cambria" w:hAnsi="Cambria" w:cs="Times New Roman"/>
        </w:rPr>
        <w:t> komisi</w:t>
      </w:r>
      <w:r w:rsidR="00C459F4" w:rsidRPr="00FF46F2">
        <w:rPr>
          <w:rFonts w:ascii="Cambria" w:hAnsi="Cambria" w:cs="Times New Roman"/>
        </w:rPr>
        <w:t>, děkanovi</w:t>
      </w:r>
      <w:r w:rsidRPr="00FF46F2">
        <w:rPr>
          <w:rFonts w:ascii="Cambria" w:hAnsi="Cambria" w:cs="Times New Roman"/>
        </w:rPr>
        <w:t>.</w:t>
      </w:r>
    </w:p>
    <w:p w14:paraId="24D614A3" w14:textId="327CDE2C" w:rsidR="003715DD" w:rsidRPr="00ED0B73" w:rsidRDefault="003715DD" w:rsidP="00ED0B73">
      <w:pPr>
        <w:pStyle w:val="Seznam-seln0"/>
        <w:jc w:val="both"/>
        <w:rPr>
          <w:rFonts w:ascii="Cambria" w:hAnsi="Cambria" w:cs="Times New Roman"/>
        </w:rPr>
      </w:pPr>
      <w:r w:rsidRPr="00ED0B73">
        <w:rPr>
          <w:rFonts w:ascii="Cambria" w:hAnsi="Cambria"/>
        </w:rPr>
        <w:t xml:space="preserve">Na místo člena disciplinární komise uvolněné podle odstavce 4 písm. b) jmenuje </w:t>
      </w:r>
      <w:r w:rsidR="00C459F4" w:rsidRPr="00ED0B73">
        <w:rPr>
          <w:rFonts w:ascii="Cambria" w:hAnsi="Cambria"/>
        </w:rPr>
        <w:t xml:space="preserve">se souhlasem Akademického senátu fakulty </w:t>
      </w:r>
      <w:r w:rsidRPr="00ED0B73">
        <w:rPr>
          <w:rFonts w:ascii="Cambria" w:hAnsi="Cambria"/>
        </w:rPr>
        <w:t>děkan bezodkladně nového člena komise, a to na dobu zbývající do konce funkčního období člena, jehož místo se uvolnilo.</w:t>
      </w:r>
      <w:r w:rsidR="008D1163" w:rsidRPr="00ED0B73">
        <w:rPr>
          <w:rFonts w:ascii="Cambria" w:hAnsi="Cambria"/>
        </w:rPr>
        <w:t xml:space="preserve"> </w:t>
      </w:r>
    </w:p>
    <w:p w14:paraId="58E44872" w14:textId="011B3931" w:rsidR="00024367" w:rsidRPr="00FF46F2" w:rsidRDefault="3AF1155B" w:rsidP="00387AC3">
      <w:pPr>
        <w:pStyle w:val="Seznam-seln0"/>
        <w:spacing w:after="0" w:line="288" w:lineRule="auto"/>
        <w:ind w:left="357" w:hanging="357"/>
        <w:jc w:val="both"/>
        <w:rPr>
          <w:rFonts w:ascii="Cambria" w:hAnsi="Cambria" w:cs="Times New Roman"/>
        </w:rPr>
      </w:pPr>
      <w:r w:rsidRPr="00FF46F2">
        <w:rPr>
          <w:rFonts w:ascii="Cambria" w:hAnsi="Cambria" w:cs="Times New Roman"/>
        </w:rPr>
        <w:t xml:space="preserve">Disciplinární </w:t>
      </w:r>
      <w:r w:rsidR="522746E8" w:rsidRPr="00FF46F2">
        <w:rPr>
          <w:rFonts w:ascii="Cambria" w:hAnsi="Cambria" w:cs="Times New Roman"/>
        </w:rPr>
        <w:t>k</w:t>
      </w:r>
      <w:r w:rsidR="00024367" w:rsidRPr="00FF46F2">
        <w:rPr>
          <w:rFonts w:ascii="Cambria" w:hAnsi="Cambria" w:cs="Times New Roman"/>
        </w:rPr>
        <w:t>omisi poskytuje součinnost děkanát.</w:t>
      </w:r>
      <w:r w:rsidR="00877396">
        <w:rPr>
          <w:rFonts w:ascii="Cambria" w:hAnsi="Cambria" w:cs="Times New Roman"/>
        </w:rPr>
        <w:t xml:space="preserve"> Orgány fakulty jsou povinny s disciplinární komisí spolupracovat.</w:t>
      </w:r>
    </w:p>
    <w:p w14:paraId="1177D3EF" w14:textId="77777777" w:rsidR="00162471" w:rsidRPr="00FF46F2" w:rsidRDefault="00162471" w:rsidP="00162471">
      <w:pPr>
        <w:pStyle w:val="slolnku"/>
        <w:spacing w:before="0" w:line="288" w:lineRule="auto"/>
        <w:rPr>
          <w:rFonts w:ascii="Cambria" w:hAnsi="Cambria" w:cs="Times New Roman"/>
          <w:b w:val="0"/>
        </w:rPr>
      </w:pPr>
    </w:p>
    <w:p w14:paraId="07A3920B" w14:textId="77777777" w:rsidR="0082610F" w:rsidRPr="00FF46F2" w:rsidRDefault="0082610F" w:rsidP="0082610F">
      <w:pPr>
        <w:rPr>
          <w:rFonts w:ascii="Cambria" w:hAnsi="Cambria"/>
        </w:rPr>
      </w:pPr>
    </w:p>
    <w:p w14:paraId="3D0A2502" w14:textId="77777777" w:rsidR="00162471" w:rsidRPr="00FF46F2" w:rsidRDefault="1F4F684B" w:rsidP="571CF395">
      <w:pPr>
        <w:pStyle w:val="slolnku"/>
        <w:spacing w:before="0" w:line="288" w:lineRule="auto"/>
        <w:rPr>
          <w:rFonts w:ascii="Cambria" w:hAnsi="Cambria" w:cs="Times New Roman"/>
          <w:bCs/>
        </w:rPr>
      </w:pPr>
      <w:r w:rsidRPr="00FF46F2">
        <w:rPr>
          <w:rFonts w:ascii="Cambria" w:hAnsi="Cambria" w:cs="Times New Roman"/>
          <w:bCs/>
        </w:rPr>
        <w:t>Čl. 3</w:t>
      </w:r>
    </w:p>
    <w:p w14:paraId="493A8582" w14:textId="1CD22A86" w:rsidR="00162471" w:rsidRPr="00FF46F2" w:rsidRDefault="00162471" w:rsidP="74B4E4C0">
      <w:pPr>
        <w:pStyle w:val="Nzevlnku"/>
        <w:spacing w:after="0" w:line="288" w:lineRule="auto"/>
        <w:rPr>
          <w:rFonts w:ascii="Cambria" w:hAnsi="Cambria" w:cs="Times New Roman"/>
          <w:bCs/>
        </w:rPr>
      </w:pPr>
      <w:r w:rsidRPr="00FF46F2">
        <w:rPr>
          <w:rFonts w:ascii="Cambria" w:hAnsi="Cambria" w:cs="Times New Roman"/>
          <w:bCs/>
        </w:rPr>
        <w:t>Pravidla jednání</w:t>
      </w:r>
      <w:r w:rsidR="00024367" w:rsidRPr="00FF46F2">
        <w:rPr>
          <w:rFonts w:ascii="Cambria" w:hAnsi="Cambria" w:cs="Times New Roman"/>
          <w:bCs/>
        </w:rPr>
        <w:t xml:space="preserve"> disciplinární</w:t>
      </w:r>
      <w:r w:rsidRPr="00FF46F2">
        <w:rPr>
          <w:rFonts w:ascii="Cambria" w:hAnsi="Cambria" w:cs="Times New Roman"/>
          <w:bCs/>
        </w:rPr>
        <w:t xml:space="preserve"> komise</w:t>
      </w:r>
    </w:p>
    <w:p w14:paraId="6520A683" w14:textId="715DC809" w:rsidR="00162471" w:rsidRPr="00FF46F2" w:rsidRDefault="1F4F684B" w:rsidP="0082610F">
      <w:pPr>
        <w:pStyle w:val="Seznam-seln0"/>
        <w:numPr>
          <w:ilvl w:val="0"/>
          <w:numId w:val="15"/>
        </w:numPr>
        <w:spacing w:after="0" w:line="288" w:lineRule="auto"/>
        <w:jc w:val="both"/>
        <w:rPr>
          <w:rFonts w:ascii="Cambria" w:hAnsi="Cambria" w:cs="Times New Roman"/>
          <w:sz w:val="27"/>
          <w:szCs w:val="27"/>
        </w:rPr>
      </w:pPr>
      <w:r w:rsidRPr="00FF46F2">
        <w:rPr>
          <w:rFonts w:ascii="Cambria" w:hAnsi="Cambria" w:cs="Times New Roman"/>
        </w:rPr>
        <w:t xml:space="preserve">Pokud </w:t>
      </w:r>
      <w:r w:rsidR="0BE7340F" w:rsidRPr="00FF46F2">
        <w:rPr>
          <w:rFonts w:ascii="Cambria" w:hAnsi="Cambria" w:cs="Times New Roman"/>
        </w:rPr>
        <w:t xml:space="preserve">disciplinární </w:t>
      </w:r>
      <w:r w:rsidRPr="00FF46F2">
        <w:rPr>
          <w:rFonts w:ascii="Cambria" w:hAnsi="Cambria" w:cs="Times New Roman"/>
        </w:rPr>
        <w:t>komise obdrží návrh na zahájení disciplinárního řízení s</w:t>
      </w:r>
      <w:r w:rsidR="51C6A05B" w:rsidRPr="00FF46F2">
        <w:rPr>
          <w:rFonts w:ascii="Cambria" w:hAnsi="Cambria" w:cs="Times New Roman"/>
        </w:rPr>
        <w:t>e</w:t>
      </w:r>
      <w:r w:rsidR="0BE7340F" w:rsidRPr="00FF46F2">
        <w:rPr>
          <w:rFonts w:ascii="Cambria" w:hAnsi="Cambria" w:cs="Times New Roman"/>
        </w:rPr>
        <w:t> </w:t>
      </w:r>
      <w:r w:rsidRPr="00FF46F2">
        <w:rPr>
          <w:rFonts w:ascii="Cambria" w:hAnsi="Cambria" w:cs="Times New Roman"/>
        </w:rPr>
        <w:t>členem</w:t>
      </w:r>
      <w:r w:rsidR="0BE7340F" w:rsidRPr="00FF46F2">
        <w:rPr>
          <w:rFonts w:ascii="Cambria" w:hAnsi="Cambria" w:cs="Times New Roman"/>
        </w:rPr>
        <w:t xml:space="preserve"> disciplinární</w:t>
      </w:r>
      <w:r w:rsidRPr="00FF46F2">
        <w:rPr>
          <w:rFonts w:ascii="Cambria" w:hAnsi="Cambria" w:cs="Times New Roman"/>
        </w:rPr>
        <w:t xml:space="preserve"> komise, je tento člen vyloučen z projednávání a rozhodování této věci.</w:t>
      </w:r>
    </w:p>
    <w:p w14:paraId="6258DF3C" w14:textId="6F734A45" w:rsidR="006313A3" w:rsidRDefault="00024367" w:rsidP="00162471">
      <w:pPr>
        <w:pStyle w:val="Seznam-seln0"/>
        <w:spacing w:after="0" w:line="288" w:lineRule="auto"/>
        <w:ind w:left="357" w:hanging="357"/>
        <w:jc w:val="both"/>
        <w:rPr>
          <w:rFonts w:ascii="Cambria" w:hAnsi="Cambria" w:cs="Times New Roman"/>
        </w:rPr>
      </w:pPr>
      <w:r w:rsidRPr="00FF46F2">
        <w:rPr>
          <w:rFonts w:ascii="Cambria" w:hAnsi="Cambria" w:cs="Times New Roman"/>
        </w:rPr>
        <w:t>Disciplinární k</w:t>
      </w:r>
      <w:r w:rsidR="00162471" w:rsidRPr="00FF46F2">
        <w:rPr>
          <w:rFonts w:ascii="Cambria" w:hAnsi="Cambria" w:cs="Times New Roman"/>
        </w:rPr>
        <w:t>omise rozhoduje tajným hlasováním, pokud o to požádá alespoň jeden z jejích členů.</w:t>
      </w:r>
    </w:p>
    <w:p w14:paraId="28B2306A" w14:textId="77777777" w:rsidR="008A04CC" w:rsidRDefault="00EA7252" w:rsidP="00ED0B73">
      <w:pPr>
        <w:pStyle w:val="Seznam-seln0"/>
        <w:spacing w:after="0" w:line="276" w:lineRule="auto"/>
        <w:ind w:left="357" w:hanging="357"/>
        <w:jc w:val="both"/>
        <w:rPr>
          <w:rFonts w:ascii="Cambria" w:hAnsi="Cambria" w:cs="Times New Roman"/>
        </w:rPr>
      </w:pPr>
      <w:r>
        <w:rPr>
          <w:rFonts w:ascii="Cambria" w:hAnsi="Cambria" w:cs="Times New Roman"/>
        </w:rPr>
        <w:t xml:space="preserve">O návrhu sankce rozhoduje disciplinární komise hlasováním. V případě rovnosti hlasů je rozhodující hlas předsedy disciplinární komise. </w:t>
      </w:r>
    </w:p>
    <w:p w14:paraId="5B9A596D" w14:textId="561CC4AE" w:rsidR="00EA7252" w:rsidRDefault="00EA7252" w:rsidP="00ED0B73">
      <w:pPr>
        <w:pStyle w:val="Seznam-seln0"/>
        <w:spacing w:after="0" w:line="276" w:lineRule="auto"/>
        <w:ind w:left="357" w:hanging="357"/>
        <w:jc w:val="both"/>
        <w:rPr>
          <w:rFonts w:ascii="Cambria" w:hAnsi="Cambria" w:cs="Times New Roman"/>
        </w:rPr>
      </w:pPr>
      <w:r>
        <w:rPr>
          <w:rFonts w:ascii="Cambria" w:hAnsi="Cambria" w:cs="Times New Roman"/>
        </w:rPr>
        <w:t>V případě nepřítomnosti předsedy si disciplinární komise zvolí svého předsedajícího, který má po dobu jednání disciplinární komise stejná práva a povinnosti jako předseda disciplinární komise.</w:t>
      </w:r>
    </w:p>
    <w:p w14:paraId="23B8EE40" w14:textId="44EE0BD5" w:rsidR="00647207" w:rsidRPr="00647207" w:rsidRDefault="00647207" w:rsidP="00ED0B73">
      <w:pPr>
        <w:pStyle w:val="Seznam-seln0"/>
        <w:spacing w:line="276" w:lineRule="auto"/>
        <w:jc w:val="both"/>
        <w:rPr>
          <w:rFonts w:ascii="Cambria" w:hAnsi="Cambria" w:cs="Times New Roman"/>
        </w:rPr>
      </w:pPr>
      <w:r w:rsidRPr="00647207">
        <w:rPr>
          <w:rFonts w:ascii="Cambria" w:hAnsi="Cambria" w:cs="Times New Roman"/>
        </w:rPr>
        <w:t>Nesvolá-li předseda zasedání disciplinární komise do třech měsíců po zahájení disciplinárního řízení nebo jestliže ve stejné lhůtě nemohla komise pro nepřítomnost členů jednat, podá děkan Akademickému senátu fakulty návrh na odvolání členů komise a jmenování nových.</w:t>
      </w:r>
    </w:p>
    <w:p w14:paraId="3C9A6E23" w14:textId="0B801261" w:rsidR="00024367" w:rsidRPr="00FF46F2" w:rsidRDefault="00024367" w:rsidP="00ED0B73">
      <w:pPr>
        <w:pStyle w:val="Seznam-seln0"/>
        <w:numPr>
          <w:ilvl w:val="0"/>
          <w:numId w:val="0"/>
        </w:numPr>
        <w:spacing w:after="0" w:line="288" w:lineRule="auto"/>
        <w:jc w:val="both"/>
        <w:rPr>
          <w:rFonts w:ascii="Cambria" w:hAnsi="Cambria" w:cs="Times New Roman"/>
          <w:i/>
        </w:rPr>
      </w:pPr>
    </w:p>
    <w:p w14:paraId="07F59CB0" w14:textId="2BAA1FFC" w:rsidR="006A30B8" w:rsidRPr="00FF46F2" w:rsidRDefault="006A30B8" w:rsidP="00162471">
      <w:pPr>
        <w:pStyle w:val="Nzevlnku"/>
        <w:spacing w:after="0" w:line="288" w:lineRule="auto"/>
        <w:rPr>
          <w:rFonts w:ascii="Cambria" w:hAnsi="Cambria" w:cs="Times New Roman"/>
          <w:bCs/>
        </w:rPr>
      </w:pPr>
      <w:r w:rsidRPr="00FF46F2">
        <w:rPr>
          <w:rFonts w:ascii="Cambria" w:hAnsi="Cambria" w:cs="Times New Roman"/>
          <w:bCs/>
        </w:rPr>
        <w:t xml:space="preserve">Čl. </w:t>
      </w:r>
      <w:r w:rsidR="008B43AA" w:rsidRPr="00FF46F2">
        <w:rPr>
          <w:rFonts w:ascii="Cambria" w:hAnsi="Cambria" w:cs="Times New Roman"/>
          <w:bCs/>
        </w:rPr>
        <w:t>4</w:t>
      </w:r>
    </w:p>
    <w:p w14:paraId="597DC02E" w14:textId="31772095" w:rsidR="00162471" w:rsidRPr="00FF46F2" w:rsidRDefault="00162471" w:rsidP="131B1BF0">
      <w:pPr>
        <w:pStyle w:val="Nzevlnku"/>
        <w:spacing w:after="0" w:line="288" w:lineRule="auto"/>
        <w:rPr>
          <w:rFonts w:ascii="Cambria" w:hAnsi="Cambria" w:cs="Times New Roman"/>
        </w:rPr>
      </w:pPr>
      <w:r w:rsidRPr="00FF46F2">
        <w:rPr>
          <w:rFonts w:ascii="Cambria" w:hAnsi="Cambria" w:cs="Times New Roman"/>
        </w:rPr>
        <w:t>Přechodn</w:t>
      </w:r>
      <w:r w:rsidR="19BB65F3" w:rsidRPr="00FF46F2">
        <w:rPr>
          <w:rFonts w:ascii="Cambria" w:hAnsi="Cambria" w:cs="Times New Roman"/>
        </w:rPr>
        <w:t>á</w:t>
      </w:r>
      <w:r w:rsidRPr="00FF46F2">
        <w:rPr>
          <w:rFonts w:ascii="Cambria" w:hAnsi="Cambria" w:cs="Times New Roman"/>
        </w:rPr>
        <w:t xml:space="preserve"> ustanovení</w:t>
      </w:r>
    </w:p>
    <w:p w14:paraId="53F7A164" w14:textId="77777777" w:rsidR="003715DD" w:rsidRPr="00FF46F2" w:rsidRDefault="003715DD" w:rsidP="003715DD">
      <w:pPr>
        <w:pStyle w:val="Seznam-seln0"/>
        <w:numPr>
          <w:ilvl w:val="0"/>
          <w:numId w:val="11"/>
        </w:numPr>
        <w:spacing w:after="0" w:line="288" w:lineRule="auto"/>
        <w:jc w:val="both"/>
        <w:rPr>
          <w:rFonts w:ascii="Cambria" w:hAnsi="Cambria" w:cs="Times New Roman"/>
        </w:rPr>
      </w:pPr>
      <w:r w:rsidRPr="00FF46F2">
        <w:rPr>
          <w:rFonts w:ascii="Cambria" w:hAnsi="Cambria" w:cs="Times New Roman"/>
        </w:rPr>
        <w:t>Disciplinární řízení zahájená přede dnem účinností tohoto řádu se dokončí podle tohoto řádu a podle Disciplinárního řádu pro studenty univerzity.</w:t>
      </w:r>
    </w:p>
    <w:p w14:paraId="348DD4AA" w14:textId="77777777" w:rsidR="003715DD" w:rsidRPr="00FF46F2" w:rsidRDefault="003715DD" w:rsidP="003715DD">
      <w:pPr>
        <w:pStyle w:val="Seznam-seln0"/>
        <w:numPr>
          <w:ilvl w:val="0"/>
          <w:numId w:val="10"/>
        </w:numPr>
        <w:spacing w:after="0" w:line="288" w:lineRule="auto"/>
        <w:jc w:val="both"/>
        <w:rPr>
          <w:rFonts w:ascii="Cambria" w:hAnsi="Cambria" w:cs="Times New Roman"/>
        </w:rPr>
      </w:pPr>
      <w:r w:rsidRPr="00FF46F2">
        <w:rPr>
          <w:rFonts w:ascii="Cambria" w:hAnsi="Cambria" w:cs="Times New Roman"/>
        </w:rPr>
        <w:t xml:space="preserve">Funkční období členů disciplinární komise jmenované přede dnem účinnosti tohoto řádu zůstává nedotčeno. </w:t>
      </w:r>
    </w:p>
    <w:p w14:paraId="1843AEB6" w14:textId="6AD5B885" w:rsidR="08D16F29" w:rsidRPr="00FF46F2" w:rsidRDefault="007A4B6B" w:rsidP="003715DD">
      <w:pPr>
        <w:pStyle w:val="Seznam-seln0"/>
        <w:numPr>
          <w:ilvl w:val="0"/>
          <w:numId w:val="10"/>
        </w:numPr>
        <w:spacing w:after="0" w:line="288" w:lineRule="auto"/>
        <w:jc w:val="both"/>
        <w:rPr>
          <w:rFonts w:ascii="Cambria" w:hAnsi="Cambria" w:cs="Times New Roman"/>
        </w:rPr>
      </w:pPr>
      <w:r>
        <w:rPr>
          <w:rFonts w:ascii="Cambria" w:hAnsi="Cambria" w:cs="Times New Roman"/>
        </w:rPr>
        <w:t>Institut n</w:t>
      </w:r>
      <w:r w:rsidR="08D16F29" w:rsidRPr="00FF46F2">
        <w:rPr>
          <w:rFonts w:ascii="Cambria" w:hAnsi="Cambria" w:cs="Times New Roman"/>
        </w:rPr>
        <w:t>áhradnictví</w:t>
      </w:r>
      <w:r w:rsidR="10DC2E89" w:rsidRPr="00FF46F2">
        <w:rPr>
          <w:rFonts w:ascii="Cambria" w:hAnsi="Cambria" w:cs="Times New Roman"/>
        </w:rPr>
        <w:t xml:space="preserve"> podle </w:t>
      </w:r>
      <w:r w:rsidR="4689236E" w:rsidRPr="00FF46F2">
        <w:rPr>
          <w:rFonts w:ascii="Cambria" w:hAnsi="Cambria" w:cs="Times New Roman"/>
        </w:rPr>
        <w:t xml:space="preserve">Disciplinární řádu pro studenty univerzity ze dne 14. 12. 2016 a podle dosavadního řádu </w:t>
      </w:r>
      <w:r w:rsidR="10DC2E89" w:rsidRPr="00FF46F2">
        <w:rPr>
          <w:rFonts w:ascii="Cambria" w:hAnsi="Cambria" w:cs="Times New Roman"/>
        </w:rPr>
        <w:t xml:space="preserve">zaniká. </w:t>
      </w:r>
    </w:p>
    <w:p w14:paraId="70C7EFE6" w14:textId="001D0058" w:rsidR="00162471" w:rsidRPr="00FF46F2" w:rsidRDefault="00162471" w:rsidP="131B1BF0">
      <w:pPr>
        <w:pStyle w:val="Nzevlnku"/>
        <w:spacing w:after="0" w:line="288" w:lineRule="auto"/>
        <w:rPr>
          <w:rFonts w:ascii="Cambria" w:hAnsi="Cambria" w:cs="Times New Roman"/>
        </w:rPr>
      </w:pPr>
      <w:r w:rsidRPr="00FF46F2">
        <w:rPr>
          <w:rFonts w:ascii="Cambria" w:hAnsi="Cambria" w:cs="Times New Roman"/>
        </w:rPr>
        <w:t>Čl. 5</w:t>
      </w:r>
    </w:p>
    <w:p w14:paraId="414B4DD4" w14:textId="77777777" w:rsidR="00162471" w:rsidRPr="00FF46F2" w:rsidRDefault="00162471" w:rsidP="00162471">
      <w:pPr>
        <w:pStyle w:val="Nzevlnku"/>
        <w:spacing w:after="0" w:line="288" w:lineRule="auto"/>
        <w:rPr>
          <w:rFonts w:ascii="Cambria" w:hAnsi="Cambria" w:cs="Times New Roman"/>
          <w:bCs/>
        </w:rPr>
      </w:pPr>
      <w:r w:rsidRPr="00FF46F2">
        <w:rPr>
          <w:rFonts w:ascii="Cambria" w:hAnsi="Cambria" w:cs="Times New Roman"/>
          <w:bCs/>
        </w:rPr>
        <w:t>Závěrečná ustanovení</w:t>
      </w:r>
    </w:p>
    <w:p w14:paraId="00F5A0DA" w14:textId="61FE5F7A" w:rsidR="00162471" w:rsidRPr="00FF46F2" w:rsidRDefault="00162471" w:rsidP="00387AC3">
      <w:pPr>
        <w:pStyle w:val="Seznam-seln0"/>
        <w:numPr>
          <w:ilvl w:val="0"/>
          <w:numId w:val="9"/>
        </w:numPr>
        <w:spacing w:after="0" w:line="288" w:lineRule="auto"/>
        <w:jc w:val="both"/>
        <w:rPr>
          <w:rFonts w:ascii="Cambria" w:hAnsi="Cambria" w:cs="Times New Roman"/>
        </w:rPr>
      </w:pPr>
      <w:r w:rsidRPr="00FF46F2">
        <w:rPr>
          <w:rFonts w:ascii="Cambria" w:hAnsi="Cambria" w:cs="Times New Roman"/>
        </w:rPr>
        <w:t xml:space="preserve">Zrušuje se Disciplinární řád pro studenty fakulty schválený akademickým senátem univerzity dne </w:t>
      </w:r>
      <w:r w:rsidR="009A0F47" w:rsidRPr="00FF46F2">
        <w:rPr>
          <w:rFonts w:ascii="Cambria" w:hAnsi="Cambria" w:cs="Times New Roman"/>
        </w:rPr>
        <w:t>2</w:t>
      </w:r>
      <w:r w:rsidR="00387AC3" w:rsidRPr="00FF46F2">
        <w:rPr>
          <w:rFonts w:ascii="Cambria" w:hAnsi="Cambria" w:cs="Times New Roman"/>
        </w:rPr>
        <w:t>.</w:t>
      </w:r>
      <w:r w:rsidR="009A0F47" w:rsidRPr="00FF46F2">
        <w:rPr>
          <w:rFonts w:ascii="Cambria" w:hAnsi="Cambria" w:cs="Times New Roman"/>
        </w:rPr>
        <w:t xml:space="preserve"> 6</w:t>
      </w:r>
      <w:r w:rsidR="00387AC3" w:rsidRPr="00FF46F2">
        <w:rPr>
          <w:rFonts w:ascii="Cambria" w:hAnsi="Cambria" w:cs="Times New Roman"/>
        </w:rPr>
        <w:t>.</w:t>
      </w:r>
      <w:r w:rsidR="009A0F47" w:rsidRPr="00FF46F2">
        <w:rPr>
          <w:rFonts w:ascii="Cambria" w:hAnsi="Cambria" w:cs="Times New Roman"/>
        </w:rPr>
        <w:t xml:space="preserve"> 2017</w:t>
      </w:r>
      <w:r w:rsidR="00387AC3" w:rsidRPr="00FF46F2">
        <w:rPr>
          <w:rFonts w:ascii="Cambria" w:hAnsi="Cambria" w:cs="Times New Roman"/>
        </w:rPr>
        <w:t>.</w:t>
      </w:r>
    </w:p>
    <w:p w14:paraId="6A286EB6" w14:textId="5B1E6D6F" w:rsidR="00162471" w:rsidRPr="00FF46F2" w:rsidRDefault="00162471" w:rsidP="00162471">
      <w:pPr>
        <w:pStyle w:val="Seznam-seln0"/>
        <w:spacing w:after="0" w:line="288" w:lineRule="auto"/>
        <w:ind w:left="357" w:hanging="357"/>
        <w:jc w:val="both"/>
        <w:rPr>
          <w:rFonts w:ascii="Cambria" w:hAnsi="Cambria" w:cs="Times New Roman"/>
        </w:rPr>
      </w:pPr>
      <w:r w:rsidRPr="00FF46F2">
        <w:rPr>
          <w:rFonts w:ascii="Cambria" w:hAnsi="Cambria" w:cs="Times New Roman"/>
        </w:rPr>
        <w:t>Tento řád byl schválen akademickým senátem fakulty dne</w:t>
      </w:r>
      <w:r w:rsidR="00A41435">
        <w:rPr>
          <w:rFonts w:ascii="Cambria" w:hAnsi="Cambria" w:cs="Times New Roman"/>
        </w:rPr>
        <w:t xml:space="preserve"> 14. 5. 2026.</w:t>
      </w:r>
      <w:r w:rsidRPr="00FF46F2">
        <w:rPr>
          <w:rFonts w:ascii="Cambria" w:hAnsi="Cambria" w:cs="Times New Roman"/>
        </w:rPr>
        <w:t xml:space="preserve"> </w:t>
      </w:r>
    </w:p>
    <w:p w14:paraId="2C2C19B5" w14:textId="4B8C478D" w:rsidR="00162471" w:rsidRPr="00FF46F2" w:rsidRDefault="00162471" w:rsidP="00162471">
      <w:pPr>
        <w:pStyle w:val="Seznam-seln0"/>
        <w:spacing w:after="0" w:line="288" w:lineRule="auto"/>
        <w:ind w:left="357" w:hanging="357"/>
        <w:jc w:val="both"/>
        <w:rPr>
          <w:rFonts w:ascii="Cambria" w:hAnsi="Cambria" w:cs="Times New Roman"/>
        </w:rPr>
      </w:pPr>
      <w:r w:rsidRPr="00FF46F2">
        <w:rPr>
          <w:rFonts w:ascii="Cambria" w:hAnsi="Cambria" w:cs="Times New Roman"/>
        </w:rPr>
        <w:t>Tento řád nabývá platnosti dnem schválení akademickým senátem univerzity</w:t>
      </w:r>
      <w:r w:rsidR="00FF46F2" w:rsidRPr="00FF46F2">
        <w:rPr>
          <w:rFonts w:ascii="Cambria" w:hAnsi="Cambria" w:cs="Times New Roman"/>
        </w:rPr>
        <w:t>.</w:t>
      </w:r>
      <w:r w:rsidRPr="00FF46F2">
        <w:rPr>
          <w:rStyle w:val="Znakapoznpodarou"/>
          <w:rFonts w:ascii="Cambria" w:hAnsi="Cambria" w:cs="Times New Roman"/>
        </w:rPr>
        <w:footnoteReference w:id="3"/>
      </w:r>
    </w:p>
    <w:p w14:paraId="32E2EEAD" w14:textId="019830E6" w:rsidR="00162471" w:rsidRPr="00FF46F2" w:rsidRDefault="00162471" w:rsidP="00162471">
      <w:pPr>
        <w:pStyle w:val="Seznam-seln0"/>
        <w:spacing w:after="0" w:line="288" w:lineRule="auto"/>
        <w:ind w:left="357" w:hanging="357"/>
        <w:jc w:val="both"/>
        <w:rPr>
          <w:rFonts w:ascii="Cambria" w:hAnsi="Cambria" w:cs="Times New Roman"/>
        </w:rPr>
      </w:pPr>
      <w:r w:rsidRPr="5FECC79E">
        <w:rPr>
          <w:rFonts w:ascii="Cambria" w:hAnsi="Cambria" w:cs="Times New Roman"/>
        </w:rPr>
        <w:t xml:space="preserve">Tento řád nabývá účinnosti </w:t>
      </w:r>
      <w:r w:rsidR="609A769D" w:rsidRPr="5FECC79E">
        <w:rPr>
          <w:rFonts w:ascii="Cambria" w:hAnsi="Cambria" w:cs="Times New Roman"/>
          <w:color w:val="000000" w:themeColor="text1"/>
        </w:rPr>
        <w:t>dne 1. 10. 2026.</w:t>
      </w:r>
    </w:p>
    <w:p w14:paraId="624DCE30" w14:textId="77777777" w:rsidR="00162471" w:rsidRPr="00FF46F2" w:rsidRDefault="00162471" w:rsidP="003715DD">
      <w:pPr>
        <w:spacing w:line="264" w:lineRule="auto"/>
        <w:jc w:val="both"/>
        <w:rPr>
          <w:rFonts w:ascii="Cambria" w:hAnsi="Cambria" w:cs="Times New Roman"/>
        </w:rPr>
      </w:pPr>
    </w:p>
    <w:p w14:paraId="73A03B96" w14:textId="77777777" w:rsidR="00FF46F2" w:rsidRPr="00FF46F2" w:rsidRDefault="00FF46F2" w:rsidP="003715DD">
      <w:pPr>
        <w:spacing w:line="264" w:lineRule="auto"/>
        <w:jc w:val="both"/>
        <w:rPr>
          <w:rFonts w:ascii="Cambria" w:hAnsi="Cambria" w:cs="Times New Roman"/>
        </w:rPr>
      </w:pPr>
    </w:p>
    <w:p w14:paraId="54B53720" w14:textId="0FAA7B94" w:rsidR="5FECC79E" w:rsidRDefault="5FECC79E" w:rsidP="5FECC79E">
      <w:pPr>
        <w:spacing w:line="264" w:lineRule="auto"/>
        <w:jc w:val="both"/>
        <w:rPr>
          <w:rFonts w:ascii="Cambria" w:hAnsi="Cambria" w:cs="Times New Roman"/>
        </w:rPr>
      </w:pPr>
    </w:p>
    <w:p w14:paraId="52D4F6CF" w14:textId="025D08C6" w:rsidR="00FF46F2" w:rsidRPr="00FF46F2" w:rsidRDefault="00D62224" w:rsidP="00D62224">
      <w:pPr>
        <w:spacing w:line="264" w:lineRule="auto"/>
        <w:rPr>
          <w:rFonts w:ascii="Cambria" w:hAnsi="Cambria" w:cs="Times New Roman"/>
        </w:rPr>
      </w:pPr>
      <w:r>
        <w:rPr>
          <w:rFonts w:ascii="Cambria" w:hAnsi="Cambria" w:cs="Times New Roman"/>
        </w:rPr>
        <w:t>…………………………………</w:t>
      </w:r>
    </w:p>
    <w:p w14:paraId="45F3511E" w14:textId="45570AD3" w:rsidR="00082082" w:rsidRPr="00082082" w:rsidRDefault="00082082" w:rsidP="00082082">
      <w:pPr>
        <w:spacing w:line="264" w:lineRule="auto"/>
        <w:rPr>
          <w:rFonts w:ascii="Cambria" w:hAnsi="Cambria" w:cs="Times New Roman"/>
        </w:rPr>
      </w:pPr>
      <w:r w:rsidRPr="00082082">
        <w:rPr>
          <w:rFonts w:ascii="Cambria" w:hAnsi="Cambria" w:cs="Times New Roman"/>
        </w:rPr>
        <w:t>doc. Mgr. Jan Chromý, Ph.D.., v. r. </w:t>
      </w:r>
    </w:p>
    <w:p w14:paraId="227BBAA7" w14:textId="77777777" w:rsidR="00082082" w:rsidRPr="00082082" w:rsidRDefault="00082082" w:rsidP="00082082">
      <w:pPr>
        <w:spacing w:line="264" w:lineRule="auto"/>
        <w:rPr>
          <w:rFonts w:ascii="Cambria" w:hAnsi="Cambria" w:cs="Times New Roman"/>
        </w:rPr>
      </w:pPr>
      <w:r w:rsidRPr="00082082">
        <w:rPr>
          <w:rFonts w:ascii="Cambria" w:hAnsi="Cambria" w:cs="Times New Roman"/>
        </w:rPr>
        <w:t>předseda Akademického senátu fakulty </w:t>
      </w:r>
    </w:p>
    <w:p w14:paraId="7FB45F79" w14:textId="77777777" w:rsidR="00082082" w:rsidRPr="00082082" w:rsidRDefault="00082082" w:rsidP="00082082">
      <w:pPr>
        <w:spacing w:line="264" w:lineRule="auto"/>
        <w:rPr>
          <w:rFonts w:ascii="Cambria" w:hAnsi="Cambria" w:cs="Times New Roman"/>
        </w:rPr>
      </w:pPr>
      <w:r w:rsidRPr="5FECC79E">
        <w:rPr>
          <w:rFonts w:ascii="Cambria" w:hAnsi="Cambria" w:cs="Times New Roman"/>
        </w:rPr>
        <w:t> </w:t>
      </w:r>
    </w:p>
    <w:p w14:paraId="13FC3EA5" w14:textId="2BDBD4F5" w:rsidR="5FECC79E" w:rsidRDefault="5FECC79E" w:rsidP="5FECC79E">
      <w:pPr>
        <w:spacing w:line="264" w:lineRule="auto"/>
        <w:rPr>
          <w:rFonts w:ascii="Cambria" w:hAnsi="Cambria" w:cs="Times New Roman"/>
        </w:rPr>
      </w:pPr>
    </w:p>
    <w:p w14:paraId="45BF97BF" w14:textId="77777777" w:rsidR="00082082" w:rsidRPr="00082082" w:rsidRDefault="00082082" w:rsidP="00082082">
      <w:pPr>
        <w:spacing w:line="264" w:lineRule="auto"/>
        <w:rPr>
          <w:rFonts w:ascii="Cambria" w:hAnsi="Cambria" w:cs="Times New Roman"/>
        </w:rPr>
      </w:pPr>
      <w:r w:rsidRPr="00082082">
        <w:rPr>
          <w:rFonts w:ascii="Cambria" w:hAnsi="Cambria" w:cs="Times New Roman"/>
        </w:rPr>
        <w:t> </w:t>
      </w:r>
    </w:p>
    <w:p w14:paraId="622D5EB7" w14:textId="464DF414" w:rsidR="00082082" w:rsidRPr="00082082" w:rsidRDefault="00D62224" w:rsidP="00082082">
      <w:pPr>
        <w:spacing w:line="264" w:lineRule="auto"/>
        <w:rPr>
          <w:rFonts w:ascii="Cambria" w:hAnsi="Cambria" w:cs="Times New Roman"/>
        </w:rPr>
      </w:pPr>
      <w:r>
        <w:rPr>
          <w:rFonts w:ascii="Cambria" w:hAnsi="Cambria" w:cs="Times New Roman"/>
        </w:rPr>
        <w:t>…………………………………..</w:t>
      </w:r>
    </w:p>
    <w:p w14:paraId="019774A4" w14:textId="77777777" w:rsidR="00082082" w:rsidRPr="00082082" w:rsidRDefault="00082082" w:rsidP="00082082">
      <w:pPr>
        <w:spacing w:line="264" w:lineRule="auto"/>
        <w:rPr>
          <w:rFonts w:ascii="Cambria" w:hAnsi="Cambria" w:cs="Times New Roman"/>
        </w:rPr>
      </w:pPr>
      <w:r w:rsidRPr="00082082">
        <w:rPr>
          <w:rFonts w:ascii="Cambria" w:hAnsi="Cambria" w:cs="Times New Roman"/>
        </w:rPr>
        <w:t>Mgr. Eva Lehečková, Ph.D., v. r. </w:t>
      </w:r>
    </w:p>
    <w:p w14:paraId="2A62691B" w14:textId="77777777" w:rsidR="00082082" w:rsidRPr="00082082" w:rsidRDefault="00082082" w:rsidP="00082082">
      <w:pPr>
        <w:spacing w:line="264" w:lineRule="auto"/>
        <w:rPr>
          <w:rFonts w:ascii="Cambria" w:hAnsi="Cambria" w:cs="Times New Roman"/>
        </w:rPr>
      </w:pPr>
      <w:r w:rsidRPr="00082082">
        <w:rPr>
          <w:rFonts w:ascii="Cambria" w:hAnsi="Cambria" w:cs="Times New Roman"/>
        </w:rPr>
        <w:lastRenderedPageBreak/>
        <w:t>děkanka fakulty </w:t>
      </w:r>
    </w:p>
    <w:p w14:paraId="1C670D20" w14:textId="77777777" w:rsidR="00082082" w:rsidRPr="00082082" w:rsidRDefault="00082082" w:rsidP="00082082">
      <w:pPr>
        <w:spacing w:line="264" w:lineRule="auto"/>
        <w:rPr>
          <w:rFonts w:ascii="Cambria" w:hAnsi="Cambria" w:cs="Times New Roman"/>
        </w:rPr>
      </w:pPr>
      <w:r w:rsidRPr="00082082">
        <w:rPr>
          <w:rFonts w:ascii="Cambria" w:hAnsi="Cambria" w:cs="Times New Roman"/>
        </w:rPr>
        <w:t> </w:t>
      </w:r>
    </w:p>
    <w:p w14:paraId="386F3B36" w14:textId="77777777" w:rsidR="00082082" w:rsidRPr="00082082" w:rsidRDefault="00082082" w:rsidP="00082082">
      <w:pPr>
        <w:spacing w:line="264" w:lineRule="auto"/>
        <w:rPr>
          <w:rFonts w:ascii="Cambria" w:hAnsi="Cambria" w:cs="Times New Roman"/>
        </w:rPr>
      </w:pPr>
      <w:r w:rsidRPr="00082082">
        <w:rPr>
          <w:rFonts w:ascii="Cambria" w:hAnsi="Cambria" w:cs="Times New Roman"/>
        </w:rPr>
        <w:t> </w:t>
      </w:r>
    </w:p>
    <w:p w14:paraId="1E3F59C1" w14:textId="77777777" w:rsidR="00082082" w:rsidRPr="00082082" w:rsidRDefault="00082082" w:rsidP="00082082">
      <w:pPr>
        <w:spacing w:line="264" w:lineRule="auto"/>
        <w:rPr>
          <w:rFonts w:ascii="Cambria" w:hAnsi="Cambria" w:cs="Times New Roman"/>
        </w:rPr>
      </w:pPr>
      <w:r w:rsidRPr="5FECC79E">
        <w:rPr>
          <w:rFonts w:ascii="Cambria" w:hAnsi="Cambria" w:cs="Times New Roman"/>
        </w:rPr>
        <w:t> </w:t>
      </w:r>
    </w:p>
    <w:p w14:paraId="5C1D8693" w14:textId="057C1C32" w:rsidR="5FECC79E" w:rsidRDefault="00D62224" w:rsidP="5FECC79E">
      <w:pPr>
        <w:spacing w:line="264" w:lineRule="auto"/>
        <w:rPr>
          <w:rFonts w:ascii="Cambria" w:hAnsi="Cambria" w:cs="Times New Roman"/>
        </w:rPr>
      </w:pPr>
      <w:r>
        <w:rPr>
          <w:rFonts w:ascii="Cambria" w:hAnsi="Cambria" w:cs="Times New Roman"/>
        </w:rPr>
        <w:t>……………………………………….</w:t>
      </w:r>
    </w:p>
    <w:p w14:paraId="7F62F5B6" w14:textId="53DE0BCE" w:rsidR="00082082" w:rsidRPr="00082082" w:rsidRDefault="00082082" w:rsidP="00082082">
      <w:pPr>
        <w:spacing w:line="264" w:lineRule="auto"/>
        <w:rPr>
          <w:rFonts w:ascii="Cambria" w:hAnsi="Cambria" w:cs="Times New Roman"/>
        </w:rPr>
      </w:pPr>
      <w:r w:rsidRPr="00082082">
        <w:rPr>
          <w:rFonts w:ascii="Cambria" w:hAnsi="Cambria" w:cs="Times New Roman"/>
        </w:rPr>
        <w:t>JUDr. Ing. Josef Staša, CSc., v. r. </w:t>
      </w:r>
    </w:p>
    <w:p w14:paraId="12793497" w14:textId="77777777" w:rsidR="00082082" w:rsidRPr="00082082" w:rsidRDefault="00082082" w:rsidP="00082082">
      <w:pPr>
        <w:spacing w:line="264" w:lineRule="auto"/>
        <w:rPr>
          <w:rFonts w:ascii="Cambria" w:hAnsi="Cambria" w:cs="Times New Roman"/>
        </w:rPr>
      </w:pPr>
      <w:r w:rsidRPr="00082082">
        <w:rPr>
          <w:rFonts w:ascii="Cambria" w:hAnsi="Cambria" w:cs="Times New Roman"/>
        </w:rPr>
        <w:t>předseda Akademického senátu univerzity</w:t>
      </w:r>
    </w:p>
    <w:p w14:paraId="3D749AD4" w14:textId="77777777" w:rsidR="00C83C32" w:rsidRPr="00FF46F2" w:rsidRDefault="00C83C32" w:rsidP="00FF46F2">
      <w:pPr>
        <w:jc w:val="both"/>
        <w:rPr>
          <w:rFonts w:ascii="Cambria" w:hAnsi="Cambria"/>
        </w:rPr>
      </w:pPr>
    </w:p>
    <w:sectPr w:rsidR="00C83C32" w:rsidRPr="00FF46F2">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338BD" w14:textId="77777777" w:rsidR="00D22D33" w:rsidRDefault="00D22D33" w:rsidP="00162471">
      <w:r>
        <w:separator/>
      </w:r>
    </w:p>
  </w:endnote>
  <w:endnote w:type="continuationSeparator" w:id="0">
    <w:p w14:paraId="5DF451B8" w14:textId="77777777" w:rsidR="00D22D33" w:rsidRDefault="00D22D33" w:rsidP="00162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20"/>
      <w:gridCol w:w="3020"/>
      <w:gridCol w:w="3020"/>
    </w:tblGrid>
    <w:tr w:rsidR="14528897" w14:paraId="5CB4D354" w14:textId="77777777" w:rsidTr="14528897">
      <w:trPr>
        <w:trHeight w:val="300"/>
      </w:trPr>
      <w:tc>
        <w:tcPr>
          <w:tcW w:w="3020" w:type="dxa"/>
        </w:tcPr>
        <w:p w14:paraId="397CEBC5" w14:textId="0EE1AEDC" w:rsidR="14528897" w:rsidRDefault="14528897" w:rsidP="14528897">
          <w:pPr>
            <w:pStyle w:val="Zhlav"/>
            <w:ind w:left="-115"/>
            <w:jc w:val="left"/>
          </w:pPr>
        </w:p>
      </w:tc>
      <w:tc>
        <w:tcPr>
          <w:tcW w:w="3020" w:type="dxa"/>
        </w:tcPr>
        <w:p w14:paraId="69646E6F" w14:textId="0E11E5B7" w:rsidR="14528897" w:rsidRDefault="14528897" w:rsidP="14528897">
          <w:pPr>
            <w:pStyle w:val="Zhlav"/>
          </w:pPr>
        </w:p>
      </w:tc>
      <w:tc>
        <w:tcPr>
          <w:tcW w:w="3020" w:type="dxa"/>
        </w:tcPr>
        <w:p w14:paraId="3F209030" w14:textId="2687CD83" w:rsidR="14528897" w:rsidRDefault="14528897" w:rsidP="14528897">
          <w:pPr>
            <w:pStyle w:val="Zhlav"/>
            <w:ind w:right="-115"/>
            <w:jc w:val="right"/>
          </w:pPr>
        </w:p>
      </w:tc>
    </w:tr>
  </w:tbl>
  <w:p w14:paraId="74B9E3FE" w14:textId="0DF1DDB2" w:rsidR="14528897" w:rsidRDefault="14528897" w:rsidP="1452889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87EEB" w14:textId="77777777" w:rsidR="00D22D33" w:rsidRDefault="00D22D33" w:rsidP="00162471">
      <w:r>
        <w:separator/>
      </w:r>
    </w:p>
  </w:footnote>
  <w:footnote w:type="continuationSeparator" w:id="0">
    <w:p w14:paraId="432D32E7" w14:textId="77777777" w:rsidR="00D22D33" w:rsidRDefault="00D22D33" w:rsidP="00162471">
      <w:r>
        <w:continuationSeparator/>
      </w:r>
    </w:p>
  </w:footnote>
  <w:footnote w:id="1">
    <w:p w14:paraId="7078103B" w14:textId="77777777" w:rsidR="00162471" w:rsidRPr="00FF46F2" w:rsidRDefault="00162471" w:rsidP="00162471">
      <w:pPr>
        <w:pStyle w:val="Textpoznpodarou"/>
        <w:jc w:val="left"/>
        <w:rPr>
          <w:rFonts w:ascii="Cambria" w:hAnsi="Cambria" w:cs="Times New Roman"/>
          <w:bCs/>
        </w:rPr>
      </w:pPr>
      <w:r w:rsidRPr="00FF46F2">
        <w:rPr>
          <w:rStyle w:val="Znakapoznpodarou"/>
          <w:rFonts w:ascii="Cambria" w:hAnsi="Cambria" w:cs="Times New Roman"/>
          <w:bCs/>
        </w:rPr>
        <w:footnoteRef/>
      </w:r>
      <w:r w:rsidRPr="00FF46F2">
        <w:rPr>
          <w:rFonts w:ascii="Cambria" w:hAnsi="Cambria" w:cs="Times New Roman"/>
          <w:bCs/>
        </w:rPr>
        <w:t xml:space="preserve"> Zejména §§ 64 až 66 a § 69 zákona o vysokých školách.</w:t>
      </w:r>
    </w:p>
  </w:footnote>
  <w:footnote w:id="2">
    <w:p w14:paraId="49139222" w14:textId="77777777" w:rsidR="00162471" w:rsidRPr="000A224B" w:rsidRDefault="00162471" w:rsidP="00162471">
      <w:pPr>
        <w:pStyle w:val="Textpoznpodarou"/>
        <w:jc w:val="left"/>
        <w:rPr>
          <w:rFonts w:ascii="Times New Roman" w:hAnsi="Times New Roman" w:cs="Times New Roman"/>
          <w:bCs/>
        </w:rPr>
      </w:pPr>
      <w:r w:rsidRPr="00FF46F2">
        <w:rPr>
          <w:rStyle w:val="Znakapoznpodarou"/>
          <w:rFonts w:ascii="Cambria" w:hAnsi="Cambria" w:cs="Times New Roman"/>
          <w:bCs/>
        </w:rPr>
        <w:footnoteRef/>
      </w:r>
      <w:r w:rsidRPr="00FF46F2">
        <w:rPr>
          <w:rFonts w:ascii="Cambria" w:hAnsi="Cambria" w:cs="Times New Roman"/>
          <w:bCs/>
        </w:rPr>
        <w:t xml:space="preserve"> Věta druhá § 31 odst. 1 zákona o vysokých školách.</w:t>
      </w:r>
    </w:p>
  </w:footnote>
  <w:footnote w:id="3">
    <w:p w14:paraId="59B2CC3C" w14:textId="11D14078" w:rsidR="00162471" w:rsidRPr="00FF46F2" w:rsidRDefault="00162471" w:rsidP="00162471">
      <w:pPr>
        <w:pStyle w:val="Textpoznpodarou"/>
        <w:jc w:val="left"/>
        <w:rPr>
          <w:rFonts w:ascii="Cambria" w:hAnsi="Cambria" w:cs="Times New Roman"/>
          <w:bCs/>
        </w:rPr>
      </w:pPr>
      <w:r w:rsidRPr="00FF46F2">
        <w:rPr>
          <w:rStyle w:val="Znakapoznpodarou"/>
          <w:rFonts w:ascii="Cambria" w:hAnsi="Cambria" w:cs="Times New Roman"/>
          <w:bCs/>
        </w:rPr>
        <w:footnoteRef/>
      </w:r>
      <w:r w:rsidRPr="00FF46F2">
        <w:rPr>
          <w:rFonts w:ascii="Cambria" w:hAnsi="Cambria" w:cs="Times New Roman"/>
          <w:bCs/>
        </w:rPr>
        <w:t xml:space="preserve"> § 9 odst. 1 písm. b) bod 2. zákona o vysokých školách. Tento předpis byl schválen Akademickým senátem univerzity dne </w:t>
      </w:r>
      <w:r w:rsidR="00387AC3" w:rsidRPr="00FF46F2">
        <w:rPr>
          <w:rFonts w:ascii="Cambria" w:hAnsi="Cambria" w:cs="Times New Roman"/>
          <w:bCs/>
          <w:highlight w:val="yellow"/>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165B5" w14:textId="0D3E04CD" w:rsidR="001A39D9" w:rsidRPr="00FF46F2" w:rsidRDefault="14528897" w:rsidP="14528897">
    <w:pPr>
      <w:rPr>
        <w:rFonts w:ascii="Cambria" w:hAnsi="Cambria" w:cs="Times New Roman"/>
        <w:i/>
        <w:iCs/>
      </w:rPr>
    </w:pPr>
    <w:r w:rsidRPr="00FF46F2">
      <w:rPr>
        <w:rFonts w:ascii="Cambria" w:hAnsi="Cambria" w:cs="Times New Roman"/>
        <w:i/>
        <w:iCs/>
      </w:rPr>
      <w:t>Disciplinární řád pro studenty Filozofické fakulty Univerzity Karlovy</w:t>
    </w:r>
    <w:r w:rsidR="00162471" w:rsidRPr="00FF46F2">
      <w:rPr>
        <w:rFonts w:ascii="Cambria" w:hAnsi="Cambria" w:cs="Times New Roman"/>
        <w:noProof/>
        <w:lang w:eastAsia="cs-CZ"/>
      </w:rPr>
      <mc:AlternateContent>
        <mc:Choice Requires="wps">
          <w:drawing>
            <wp:anchor distT="0" distB="0" distL="114300" distR="114300" simplePos="0" relativeHeight="251658242" behindDoc="0" locked="0" layoutInCell="0" allowOverlap="1" wp14:anchorId="5A8C1F4C" wp14:editId="4C9998F4">
              <wp:simplePos x="0" y="0"/>
              <wp:positionH relativeFrom="column">
                <wp:posOffset>15240</wp:posOffset>
              </wp:positionH>
              <wp:positionV relativeFrom="paragraph">
                <wp:posOffset>189230</wp:posOffset>
              </wp:positionV>
              <wp:extent cx="5760720" cy="0"/>
              <wp:effectExtent l="15240" t="11430" r="27940" b="2667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DF35D" id="Line 3" o:spid="_x0000_s1026" style="position:absolute;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" o:allowincell="f" strokeweight=".25pt"/>
          </w:pict>
        </mc:Fallback>
      </mc:AlternateContent>
    </w:r>
    <w:r w:rsidR="00162471" w:rsidRPr="00FF46F2">
      <w:rPr>
        <w:rFonts w:ascii="Cambria" w:hAnsi="Cambria" w:cs="Times New Roman"/>
        <w:noProof/>
        <w:lang w:eastAsia="cs-CZ"/>
      </w:rPr>
      <mc:AlternateContent>
        <mc:Choice Requires="wps">
          <w:drawing>
            <wp:anchor distT="0" distB="0" distL="114300" distR="114300" simplePos="0" relativeHeight="251658241" behindDoc="0" locked="0" layoutInCell="0" allowOverlap="1" wp14:anchorId="3B8D9A2A" wp14:editId="426008B6">
              <wp:simplePos x="0" y="0"/>
              <wp:positionH relativeFrom="column">
                <wp:posOffset>15240</wp:posOffset>
              </wp:positionH>
              <wp:positionV relativeFrom="paragraph">
                <wp:posOffset>189230</wp:posOffset>
              </wp:positionV>
              <wp:extent cx="5760720" cy="0"/>
              <wp:effectExtent l="15240" t="11430" r="27940" b="2667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78D6AC" id="Line 2"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" o:allowincell="f" strokeweight=".25pt"/>
          </w:pict>
        </mc:Fallback>
      </mc:AlternateContent>
    </w:r>
    <w:r w:rsidR="00162471" w:rsidRPr="00FF46F2">
      <w:rPr>
        <w:rFonts w:ascii="Cambria" w:hAnsi="Cambria" w:cs="Times New Roman"/>
        <w:noProof/>
        <w:lang w:eastAsia="cs-CZ"/>
      </w:rPr>
      <mc:AlternateContent>
        <mc:Choice Requires="wps">
          <w:drawing>
            <wp:anchor distT="0" distB="0" distL="114300" distR="114300" simplePos="0" relativeHeight="251658240" behindDoc="0" locked="0" layoutInCell="0" allowOverlap="1" wp14:anchorId="793B0495" wp14:editId="682BB97E">
              <wp:simplePos x="0" y="0"/>
              <wp:positionH relativeFrom="column">
                <wp:posOffset>15240</wp:posOffset>
              </wp:positionH>
              <wp:positionV relativeFrom="paragraph">
                <wp:posOffset>189230</wp:posOffset>
              </wp:positionV>
              <wp:extent cx="5760720" cy="0"/>
              <wp:effectExtent l="15240" t="11430" r="27940" b="2667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E46D51" id="Line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" o:allowincell="f" strokeweight=".25pt"/>
          </w:pict>
        </mc:Fallback>
      </mc:AlternateContent>
    </w:r>
  </w:p>
  <w:p w14:paraId="13C7AA12" w14:textId="77777777" w:rsidR="001A39D9" w:rsidRPr="00F27B50" w:rsidRDefault="001A39D9">
    <w:pPr>
      <w:pStyle w:val="Zhlav"/>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7A1EC6"/>
    <w:multiLevelType w:val="multilevel"/>
    <w:tmpl w:val="74DCB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1F658FF"/>
    <w:multiLevelType w:val="hybridMultilevel"/>
    <w:tmpl w:val="F544FA3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638955E5"/>
    <w:multiLevelType w:val="hybridMultilevel"/>
    <w:tmpl w:val="B7826EDC"/>
    <w:lvl w:ilvl="0" w:tplc="1CBCD068">
      <w:start w:val="1"/>
      <w:numFmt w:val="decimal"/>
      <w:pStyle w:val="Seznam-seln0"/>
      <w:lvlText w:val="%1."/>
      <w:lvlJc w:val="left"/>
      <w:pPr>
        <w:ind w:left="360" w:hanging="360"/>
      </w:pPr>
      <w:rPr>
        <w:rFonts w:ascii="Times New Roman" w:hAnsi="Times New Roman" w:cs="Times New Roman" w:hint="default"/>
        <w:sz w:val="24"/>
        <w:szCs w:val="24"/>
      </w:rPr>
    </w:lvl>
    <w:lvl w:ilvl="1" w:tplc="04050017">
      <w:start w:val="1"/>
      <w:numFmt w:val="lowerLetter"/>
      <w:lvlText w:val="%2)"/>
      <w:lvlJc w:val="left"/>
      <w:pPr>
        <w:ind w:left="785" w:hanging="360"/>
      </w:pPr>
    </w:lvl>
    <w:lvl w:ilvl="2" w:tplc="0405001B">
      <w:start w:val="1"/>
      <w:numFmt w:val="lowerRoman"/>
      <w:lvlText w:val="%3."/>
      <w:lvlJc w:val="right"/>
      <w:pPr>
        <w:ind w:left="1031"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16cid:durableId="865680433">
    <w:abstractNumId w:val="2"/>
    <w:lvlOverride w:ilvl="0">
      <w:startOverride w:val="1"/>
    </w:lvlOverride>
  </w:num>
  <w:num w:numId="2" w16cid:durableId="1482842807">
    <w:abstractNumId w:val="2"/>
  </w:num>
  <w:num w:numId="3" w16cid:durableId="128674927">
    <w:abstractNumId w:val="2"/>
    <w:lvlOverride w:ilvl="0">
      <w:startOverride w:val="1"/>
    </w:lvlOverride>
  </w:num>
  <w:num w:numId="4" w16cid:durableId="92824485">
    <w:abstractNumId w:val="2"/>
    <w:lvlOverride w:ilvl="0">
      <w:startOverride w:val="1"/>
    </w:lvlOverride>
  </w:num>
  <w:num w:numId="5" w16cid:durableId="452678879">
    <w:abstractNumId w:val="1"/>
  </w:num>
  <w:num w:numId="6" w16cid:durableId="1814565611">
    <w:abstractNumId w:val="2"/>
  </w:num>
  <w:num w:numId="7" w16cid:durableId="169488989">
    <w:abstractNumId w:val="2"/>
    <w:lvlOverride w:ilvl="0">
      <w:startOverride w:val="1"/>
    </w:lvlOverride>
  </w:num>
  <w:num w:numId="8" w16cid:durableId="1464733346">
    <w:abstractNumId w:val="2"/>
    <w:lvlOverride w:ilvl="0">
      <w:startOverride w:val="1"/>
    </w:lvlOverride>
  </w:num>
  <w:num w:numId="9" w16cid:durableId="1143041643">
    <w:abstractNumId w:val="2"/>
    <w:lvlOverride w:ilvl="0">
      <w:startOverride w:val="1"/>
    </w:lvlOverride>
  </w:num>
  <w:num w:numId="10" w16cid:durableId="731083977">
    <w:abstractNumId w:val="2"/>
    <w:lvlOverride w:ilvl="0">
      <w:startOverride w:val="2"/>
    </w:lvlOverride>
  </w:num>
  <w:num w:numId="11" w16cid:durableId="79184696">
    <w:abstractNumId w:val="2"/>
    <w:lvlOverride w:ilvl="0">
      <w:startOverride w:val="1"/>
    </w:lvlOverride>
  </w:num>
  <w:num w:numId="12" w16cid:durableId="922572469">
    <w:abstractNumId w:val="0"/>
  </w:num>
  <w:num w:numId="13" w16cid:durableId="1524249818">
    <w:abstractNumId w:val="2"/>
  </w:num>
  <w:num w:numId="14" w16cid:durableId="454447461">
    <w:abstractNumId w:val="2"/>
    <w:lvlOverride w:ilvl="0">
      <w:startOverride w:val="1"/>
    </w:lvlOverride>
  </w:num>
  <w:num w:numId="15" w16cid:durableId="10573519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2471"/>
    <w:rsid w:val="00024367"/>
    <w:rsid w:val="00082082"/>
    <w:rsid w:val="00096EB5"/>
    <w:rsid w:val="000A224B"/>
    <w:rsid w:val="00162471"/>
    <w:rsid w:val="001A39D9"/>
    <w:rsid w:val="00235790"/>
    <w:rsid w:val="002E6281"/>
    <w:rsid w:val="002F481B"/>
    <w:rsid w:val="0030208D"/>
    <w:rsid w:val="003715DD"/>
    <w:rsid w:val="003808E6"/>
    <w:rsid w:val="00387AC3"/>
    <w:rsid w:val="003F6D36"/>
    <w:rsid w:val="00400BEE"/>
    <w:rsid w:val="00403193"/>
    <w:rsid w:val="00471BF6"/>
    <w:rsid w:val="004839F5"/>
    <w:rsid w:val="00491432"/>
    <w:rsid w:val="00512D88"/>
    <w:rsid w:val="00524E60"/>
    <w:rsid w:val="00572DD5"/>
    <w:rsid w:val="00597E9A"/>
    <w:rsid w:val="005A6496"/>
    <w:rsid w:val="005E75F8"/>
    <w:rsid w:val="00607041"/>
    <w:rsid w:val="00613B8D"/>
    <w:rsid w:val="006313A3"/>
    <w:rsid w:val="00643C8F"/>
    <w:rsid w:val="00647207"/>
    <w:rsid w:val="006A30B8"/>
    <w:rsid w:val="006B0705"/>
    <w:rsid w:val="006E0048"/>
    <w:rsid w:val="006F4571"/>
    <w:rsid w:val="00701406"/>
    <w:rsid w:val="00717556"/>
    <w:rsid w:val="00740130"/>
    <w:rsid w:val="0074571A"/>
    <w:rsid w:val="007711DA"/>
    <w:rsid w:val="007A4B6B"/>
    <w:rsid w:val="007C39A8"/>
    <w:rsid w:val="00801EB5"/>
    <w:rsid w:val="0082610F"/>
    <w:rsid w:val="00832492"/>
    <w:rsid w:val="00877396"/>
    <w:rsid w:val="008A04CC"/>
    <w:rsid w:val="008A776E"/>
    <w:rsid w:val="008B43AA"/>
    <w:rsid w:val="008C5000"/>
    <w:rsid w:val="008D1163"/>
    <w:rsid w:val="008E0FF4"/>
    <w:rsid w:val="00903FA5"/>
    <w:rsid w:val="00936194"/>
    <w:rsid w:val="009826CE"/>
    <w:rsid w:val="00985E8C"/>
    <w:rsid w:val="009A0F47"/>
    <w:rsid w:val="009C70A6"/>
    <w:rsid w:val="009D6151"/>
    <w:rsid w:val="009E34FF"/>
    <w:rsid w:val="00A075F5"/>
    <w:rsid w:val="00A41435"/>
    <w:rsid w:val="00A54A72"/>
    <w:rsid w:val="00A833A3"/>
    <w:rsid w:val="00AE70D7"/>
    <w:rsid w:val="00B05DE0"/>
    <w:rsid w:val="00BC7997"/>
    <w:rsid w:val="00C459F4"/>
    <w:rsid w:val="00C83C32"/>
    <w:rsid w:val="00CC0C90"/>
    <w:rsid w:val="00CC15FB"/>
    <w:rsid w:val="00CD58FA"/>
    <w:rsid w:val="00CE25C0"/>
    <w:rsid w:val="00D10B5B"/>
    <w:rsid w:val="00D22D33"/>
    <w:rsid w:val="00D32A2F"/>
    <w:rsid w:val="00D44270"/>
    <w:rsid w:val="00D62224"/>
    <w:rsid w:val="00D85940"/>
    <w:rsid w:val="00D975F8"/>
    <w:rsid w:val="00DE4338"/>
    <w:rsid w:val="00E24893"/>
    <w:rsid w:val="00E454F9"/>
    <w:rsid w:val="00EA7252"/>
    <w:rsid w:val="00EB3547"/>
    <w:rsid w:val="00ED0B73"/>
    <w:rsid w:val="00EE333E"/>
    <w:rsid w:val="00FA6479"/>
    <w:rsid w:val="00FF46F2"/>
    <w:rsid w:val="043B3EF5"/>
    <w:rsid w:val="0470A43E"/>
    <w:rsid w:val="06D4BCE6"/>
    <w:rsid w:val="086F8707"/>
    <w:rsid w:val="08C5DA05"/>
    <w:rsid w:val="08D16F29"/>
    <w:rsid w:val="0BE7340F"/>
    <w:rsid w:val="0EF9F637"/>
    <w:rsid w:val="0F61A504"/>
    <w:rsid w:val="1060259C"/>
    <w:rsid w:val="10DC2E89"/>
    <w:rsid w:val="131B1BF0"/>
    <w:rsid w:val="1395B546"/>
    <w:rsid w:val="1400AC66"/>
    <w:rsid w:val="14449206"/>
    <w:rsid w:val="14528897"/>
    <w:rsid w:val="15323ACD"/>
    <w:rsid w:val="15FBBE53"/>
    <w:rsid w:val="160B7CF7"/>
    <w:rsid w:val="17F669E8"/>
    <w:rsid w:val="185470AA"/>
    <w:rsid w:val="1856AC80"/>
    <w:rsid w:val="19BB65F3"/>
    <w:rsid w:val="19E65F42"/>
    <w:rsid w:val="1A72BCCF"/>
    <w:rsid w:val="1AB73758"/>
    <w:rsid w:val="1BF6E442"/>
    <w:rsid w:val="1C3F7BEF"/>
    <w:rsid w:val="1D76567B"/>
    <w:rsid w:val="1E172855"/>
    <w:rsid w:val="1F4F684B"/>
    <w:rsid w:val="2179F2EA"/>
    <w:rsid w:val="21FEC96C"/>
    <w:rsid w:val="23131507"/>
    <w:rsid w:val="23608806"/>
    <w:rsid w:val="23A55BEA"/>
    <w:rsid w:val="23C3031A"/>
    <w:rsid w:val="247CCB09"/>
    <w:rsid w:val="25DD6721"/>
    <w:rsid w:val="268693C9"/>
    <w:rsid w:val="27728180"/>
    <w:rsid w:val="2839011C"/>
    <w:rsid w:val="285B6FBD"/>
    <w:rsid w:val="2B0D6C5D"/>
    <w:rsid w:val="2C6F79FB"/>
    <w:rsid w:val="2E349519"/>
    <w:rsid w:val="2FAD11F7"/>
    <w:rsid w:val="3051368F"/>
    <w:rsid w:val="305F141B"/>
    <w:rsid w:val="30F97A74"/>
    <w:rsid w:val="320FB4AA"/>
    <w:rsid w:val="3366C1E8"/>
    <w:rsid w:val="33C5AEB1"/>
    <w:rsid w:val="35B109C3"/>
    <w:rsid w:val="3A7AD4FA"/>
    <w:rsid w:val="3AF1155B"/>
    <w:rsid w:val="3B7CD0E6"/>
    <w:rsid w:val="3C053E2B"/>
    <w:rsid w:val="3CE2A7DF"/>
    <w:rsid w:val="3DB3F3F8"/>
    <w:rsid w:val="3DFC1E47"/>
    <w:rsid w:val="40570F7B"/>
    <w:rsid w:val="40EE0E5C"/>
    <w:rsid w:val="4393BD55"/>
    <w:rsid w:val="43E6A9CE"/>
    <w:rsid w:val="44561EB0"/>
    <w:rsid w:val="4624A7BC"/>
    <w:rsid w:val="4640EAAA"/>
    <w:rsid w:val="4689236E"/>
    <w:rsid w:val="46978B45"/>
    <w:rsid w:val="48AF6CFF"/>
    <w:rsid w:val="4A7AF763"/>
    <w:rsid w:val="4B0D24FF"/>
    <w:rsid w:val="4B4F5038"/>
    <w:rsid w:val="4D3FBC2F"/>
    <w:rsid w:val="510FE40B"/>
    <w:rsid w:val="5183DC7B"/>
    <w:rsid w:val="51C6A05B"/>
    <w:rsid w:val="51F1BBCE"/>
    <w:rsid w:val="522746E8"/>
    <w:rsid w:val="522C0686"/>
    <w:rsid w:val="52E8A3F2"/>
    <w:rsid w:val="536DB728"/>
    <w:rsid w:val="549053A4"/>
    <w:rsid w:val="553BDE20"/>
    <w:rsid w:val="5565DFA7"/>
    <w:rsid w:val="560B034B"/>
    <w:rsid w:val="567EC0F6"/>
    <w:rsid w:val="571CF395"/>
    <w:rsid w:val="5BCB5C8F"/>
    <w:rsid w:val="5FC89126"/>
    <w:rsid w:val="5FECC79E"/>
    <w:rsid w:val="6020A0F8"/>
    <w:rsid w:val="6042B1BA"/>
    <w:rsid w:val="609A769D"/>
    <w:rsid w:val="619A0B6C"/>
    <w:rsid w:val="642BDF41"/>
    <w:rsid w:val="66C3D94D"/>
    <w:rsid w:val="67730B67"/>
    <w:rsid w:val="67F23709"/>
    <w:rsid w:val="68A94688"/>
    <w:rsid w:val="6A1D1DC0"/>
    <w:rsid w:val="6A64CE20"/>
    <w:rsid w:val="6AD18097"/>
    <w:rsid w:val="6B7AC3CC"/>
    <w:rsid w:val="6E80917D"/>
    <w:rsid w:val="6EAB9E30"/>
    <w:rsid w:val="6ED8C663"/>
    <w:rsid w:val="6FBEA472"/>
    <w:rsid w:val="702FED72"/>
    <w:rsid w:val="71CBE265"/>
    <w:rsid w:val="73A4DA9F"/>
    <w:rsid w:val="74B4E4C0"/>
    <w:rsid w:val="75DF8F01"/>
    <w:rsid w:val="7607E1FC"/>
    <w:rsid w:val="7678436E"/>
    <w:rsid w:val="770162E1"/>
    <w:rsid w:val="7822EC26"/>
    <w:rsid w:val="7E3C6305"/>
    <w:rsid w:val="7F0E9D21"/>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ED8C3"/>
  <w15:chartTrackingRefBased/>
  <w15:docId w15:val="{09D50441-521F-41D0-9E02-A9A3A95F9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62471"/>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162471"/>
    <w:pPr>
      <w:tabs>
        <w:tab w:val="center" w:pos="4536"/>
        <w:tab w:val="right" w:pos="9072"/>
      </w:tabs>
    </w:pPr>
  </w:style>
  <w:style w:type="character" w:customStyle="1" w:styleId="ZhlavChar">
    <w:name w:val="Záhlaví Char"/>
    <w:basedOn w:val="Standardnpsmoodstavce"/>
    <w:link w:val="Zhlav"/>
    <w:uiPriority w:val="99"/>
    <w:rsid w:val="00162471"/>
  </w:style>
  <w:style w:type="paragraph" w:customStyle="1" w:styleId="slolnku">
    <w:name w:val="Číslo článku"/>
    <w:basedOn w:val="Normln"/>
    <w:next w:val="Normln"/>
    <w:rsid w:val="00162471"/>
    <w:pPr>
      <w:spacing w:before="300"/>
    </w:pPr>
    <w:rPr>
      <w:b/>
      <w:color w:val="000000"/>
    </w:rPr>
  </w:style>
  <w:style w:type="paragraph" w:customStyle="1" w:styleId="Nzevlnku">
    <w:name w:val="Název článku"/>
    <w:basedOn w:val="Normln"/>
    <w:rsid w:val="00162471"/>
    <w:pPr>
      <w:spacing w:after="300"/>
    </w:pPr>
    <w:rPr>
      <w:b/>
      <w:color w:val="000000"/>
    </w:rPr>
  </w:style>
  <w:style w:type="paragraph" w:customStyle="1" w:styleId="Seznam-seln0">
    <w:name w:val="Seznam - číselný (0)"/>
    <w:basedOn w:val="Normln"/>
    <w:rsid w:val="00162471"/>
    <w:pPr>
      <w:numPr>
        <w:numId w:val="2"/>
      </w:numPr>
      <w:spacing w:after="120"/>
    </w:pPr>
    <w:rPr>
      <w:rFonts w:cs="Arial"/>
    </w:rPr>
  </w:style>
  <w:style w:type="paragraph" w:styleId="Textpoznpodarou">
    <w:name w:val="footnote text"/>
    <w:basedOn w:val="Normln"/>
    <w:link w:val="TextpoznpodarouChar"/>
    <w:uiPriority w:val="99"/>
    <w:unhideWhenUsed/>
    <w:rsid w:val="00162471"/>
    <w:rPr>
      <w:sz w:val="20"/>
      <w:szCs w:val="20"/>
    </w:rPr>
  </w:style>
  <w:style w:type="character" w:customStyle="1" w:styleId="TextpoznpodarouChar">
    <w:name w:val="Text pozn. pod čarou Char"/>
    <w:basedOn w:val="Standardnpsmoodstavce"/>
    <w:link w:val="Textpoznpodarou"/>
    <w:uiPriority w:val="99"/>
    <w:rsid w:val="00162471"/>
    <w:rPr>
      <w:sz w:val="20"/>
      <w:szCs w:val="20"/>
    </w:rPr>
  </w:style>
  <w:style w:type="character" w:styleId="Znakapoznpodarou">
    <w:name w:val="footnote reference"/>
    <w:basedOn w:val="Standardnpsmoodstavce"/>
    <w:uiPriority w:val="99"/>
    <w:unhideWhenUsed/>
    <w:rsid w:val="00162471"/>
    <w:rPr>
      <w:vertAlign w:val="superscript"/>
    </w:rPr>
  </w:style>
  <w:style w:type="character" w:customStyle="1" w:styleId="Zakladnitext">
    <w:name w:val="Zakladni text_"/>
    <w:basedOn w:val="Standardnpsmoodstavce"/>
    <w:link w:val="Zakladnitext1"/>
    <w:uiPriority w:val="99"/>
    <w:locked/>
    <w:rsid w:val="00162471"/>
    <w:rPr>
      <w:rFonts w:ascii="Times New Roman" w:hAnsi="Times New Roman" w:cs="Times New Roman"/>
      <w:sz w:val="23"/>
      <w:szCs w:val="23"/>
      <w:shd w:val="clear" w:color="auto" w:fill="FFFFFF"/>
    </w:rPr>
  </w:style>
  <w:style w:type="paragraph" w:customStyle="1" w:styleId="Zakladnitext1">
    <w:name w:val="Zakladni text1"/>
    <w:basedOn w:val="Normln"/>
    <w:link w:val="Zakladnitext"/>
    <w:uiPriority w:val="99"/>
    <w:rsid w:val="00162471"/>
    <w:pPr>
      <w:shd w:val="clear" w:color="auto" w:fill="FFFFFF"/>
      <w:spacing w:line="277" w:lineRule="exact"/>
      <w:ind w:hanging="380"/>
    </w:pPr>
    <w:rPr>
      <w:rFonts w:ascii="Times New Roman" w:hAnsi="Times New Roman" w:cs="Times New Roman"/>
      <w:sz w:val="23"/>
      <w:szCs w:val="23"/>
    </w:rPr>
  </w:style>
  <w:style w:type="paragraph" w:styleId="Zpat">
    <w:name w:val="footer"/>
    <w:basedOn w:val="Normln"/>
    <w:link w:val="ZpatChar"/>
    <w:uiPriority w:val="99"/>
    <w:unhideWhenUsed/>
    <w:rsid w:val="00E24893"/>
    <w:pPr>
      <w:tabs>
        <w:tab w:val="center" w:pos="4536"/>
        <w:tab w:val="right" w:pos="9072"/>
      </w:tabs>
    </w:pPr>
  </w:style>
  <w:style w:type="character" w:customStyle="1" w:styleId="ZpatChar">
    <w:name w:val="Zápatí Char"/>
    <w:basedOn w:val="Standardnpsmoodstavce"/>
    <w:link w:val="Zpat"/>
    <w:uiPriority w:val="99"/>
    <w:rsid w:val="00E24893"/>
  </w:style>
  <w:style w:type="character" w:customStyle="1" w:styleId="CommentReference">
    <w:name w:val="Comment Reference"/>
    <w:basedOn w:val="Standardnpsmoodstavce"/>
    <w:uiPriority w:val="99"/>
    <w:semiHidden/>
    <w:unhideWhenUsed/>
    <w:rsid w:val="00D10B5B"/>
    <w:rPr>
      <w:sz w:val="16"/>
      <w:szCs w:val="16"/>
    </w:rPr>
  </w:style>
  <w:style w:type="paragraph" w:customStyle="1" w:styleId="CommentText">
    <w:name w:val="Comment Text"/>
    <w:basedOn w:val="Normln"/>
    <w:link w:val="CommentTextChar"/>
    <w:uiPriority w:val="99"/>
    <w:semiHidden/>
    <w:unhideWhenUsed/>
    <w:rsid w:val="00D10B5B"/>
    <w:rPr>
      <w:sz w:val="20"/>
      <w:szCs w:val="20"/>
    </w:rPr>
  </w:style>
  <w:style w:type="character" w:customStyle="1" w:styleId="CommentTextChar">
    <w:name w:val="Comment Text Char"/>
    <w:basedOn w:val="Standardnpsmoodstavce"/>
    <w:link w:val="CommentText"/>
    <w:uiPriority w:val="99"/>
    <w:semiHidden/>
    <w:rsid w:val="00D10B5B"/>
    <w:rPr>
      <w:sz w:val="20"/>
      <w:szCs w:val="20"/>
    </w:rPr>
  </w:style>
  <w:style w:type="paragraph" w:customStyle="1" w:styleId="CommentSubject">
    <w:name w:val="Comment Subject"/>
    <w:basedOn w:val="CommentText"/>
    <w:next w:val="CommentText"/>
    <w:link w:val="CommentSubjectChar"/>
    <w:uiPriority w:val="99"/>
    <w:semiHidden/>
    <w:unhideWhenUsed/>
    <w:rsid w:val="00D10B5B"/>
    <w:rPr>
      <w:bCs/>
    </w:rPr>
  </w:style>
  <w:style w:type="character" w:customStyle="1" w:styleId="CommentSubjectChar">
    <w:name w:val="Comment Subject Char"/>
    <w:basedOn w:val="CommentTextChar"/>
    <w:link w:val="CommentSubject"/>
    <w:uiPriority w:val="99"/>
    <w:semiHidden/>
    <w:rsid w:val="00D10B5B"/>
    <w:rPr>
      <w:bCs/>
      <w:sz w:val="20"/>
      <w:szCs w:val="20"/>
    </w:rPr>
  </w:style>
  <w:style w:type="character" w:styleId="PromnnHTML">
    <w:name w:val="HTML Variable"/>
    <w:basedOn w:val="Standardnpsmoodstavce"/>
    <w:uiPriority w:val="99"/>
    <w:semiHidden/>
    <w:unhideWhenUsed/>
    <w:rsid w:val="00D10B5B"/>
    <w:rPr>
      <w:i/>
      <w:iCs/>
    </w:rPr>
  </w:style>
  <w:style w:type="paragraph" w:styleId="Revize">
    <w:name w:val="Revision"/>
    <w:hidden/>
    <w:uiPriority w:val="99"/>
    <w:semiHidden/>
    <w:rsid w:val="00387AC3"/>
    <w:pPr>
      <w:jc w:val="left"/>
    </w:pPr>
  </w:style>
  <w:style w:type="paragraph" w:styleId="Textbubliny">
    <w:name w:val="Balloon Text"/>
    <w:basedOn w:val="Normln"/>
    <w:link w:val="TextbublinyChar"/>
    <w:uiPriority w:val="99"/>
    <w:semiHidden/>
    <w:unhideWhenUsed/>
    <w:rsid w:val="009E34FF"/>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9E34FF"/>
    <w:rPr>
      <w:rFonts w:ascii="Segoe UI" w:hAnsi="Segoe UI" w:cs="Segoe UI"/>
      <w:sz w:val="18"/>
      <w:szCs w:val="18"/>
    </w:rPr>
  </w:style>
  <w:style w:type="table" w:styleId="Mkatabulky">
    <w:name w:val="Table Grid"/>
    <w:basedOn w:val="Normlntabulka"/>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komente">
    <w:name w:val="annotation text"/>
    <w:basedOn w:val="Normln"/>
    <w:link w:val="TextkomenteChar"/>
    <w:uiPriority w:val="99"/>
    <w:semiHidden/>
    <w:unhideWhenUsed/>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character" w:styleId="Hypertextovodkaz">
    <w:name w:val="Hyperlink"/>
    <w:basedOn w:val="Standardnpsmoodstavce"/>
    <w:uiPriority w:val="99"/>
    <w:unhideWhenUsed/>
    <w:rsid w:val="00082082"/>
    <w:rPr>
      <w:color w:val="0563C1" w:themeColor="hyperlink"/>
      <w:u w:val="single"/>
    </w:rPr>
  </w:style>
  <w:style w:type="character" w:customStyle="1" w:styleId="Nevyeenzmnka1">
    <w:name w:val="Nevyřešená zmínka1"/>
    <w:basedOn w:val="Standardnpsmoodstavce"/>
    <w:uiPriority w:val="99"/>
    <w:semiHidden/>
    <w:unhideWhenUsed/>
    <w:rsid w:val="00082082"/>
    <w:rPr>
      <w:color w:val="605E5C"/>
      <w:shd w:val="clear" w:color="auto" w:fill="E1DFDD"/>
    </w:rPr>
  </w:style>
  <w:style w:type="paragraph" w:styleId="Pedmtkomente">
    <w:name w:val="annotation subject"/>
    <w:basedOn w:val="Textkomente"/>
    <w:next w:val="Textkomente"/>
    <w:link w:val="PedmtkomenteChar"/>
    <w:uiPriority w:val="99"/>
    <w:semiHidden/>
    <w:unhideWhenUsed/>
    <w:rsid w:val="002F481B"/>
    <w:rPr>
      <w:b/>
      <w:bCs/>
    </w:rPr>
  </w:style>
  <w:style w:type="character" w:customStyle="1" w:styleId="PedmtkomenteChar">
    <w:name w:val="Předmět komentáře Char"/>
    <w:basedOn w:val="TextkomenteChar"/>
    <w:link w:val="Pedmtkomente"/>
    <w:uiPriority w:val="99"/>
    <w:semiHidden/>
    <w:rsid w:val="002F481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586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575897f-d6c7-43b3-ae94-edf404cc9ee5" xsi:nil="true"/>
    <lcf76f155ced4ddcb4097134ff3c332f xmlns="2ffe165d-0c64-4cda-b671-778c29893bf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FF713C9B79DA84BBB0044A723BE6BDF" ma:contentTypeVersion="12" ma:contentTypeDescription="Vytvoří nový dokument" ma:contentTypeScope="" ma:versionID="0cc4bd7e316c05723a95e7a53c2511a1">
  <xsd:schema xmlns:xsd="http://www.w3.org/2001/XMLSchema" xmlns:xs="http://www.w3.org/2001/XMLSchema" xmlns:p="http://schemas.microsoft.com/office/2006/metadata/properties" xmlns:ns2="2ffe165d-0c64-4cda-b671-778c29893bfb" xmlns:ns3="0575897f-d6c7-43b3-ae94-edf404cc9ee5" targetNamespace="http://schemas.microsoft.com/office/2006/metadata/properties" ma:root="true" ma:fieldsID="bcdca15eb4801600db378cfefd3f334b" ns2:_="" ns3:_="">
    <xsd:import namespace="2ffe165d-0c64-4cda-b671-778c29893bfb"/>
    <xsd:import namespace="0575897f-d6c7-43b3-ae94-edf404cc9e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fe165d-0c64-4cda-b671-778c29893b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575897f-d6c7-43b3-ae94-edf404cc9ee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35b2380-b8b3-4061-b4aa-30df119bde14}" ma:internalName="TaxCatchAll" ma:showField="CatchAllData" ma:web="0575897f-d6c7-43b3-ae94-edf404cc9e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C87722-3534-4E68-9359-D5C12C51A51A}">
  <ds:schemaRefs>
    <ds:schemaRef ds:uri="http://schemas.microsoft.com/office/2006/metadata/properties"/>
    <ds:schemaRef ds:uri="http://schemas.microsoft.com/office/infopath/2007/PartnerControls"/>
    <ds:schemaRef ds:uri="d7aea6cb-5815-437b-82f6-1f001d735fcc"/>
  </ds:schemaRefs>
</ds:datastoreItem>
</file>

<file path=customXml/itemProps2.xml><?xml version="1.0" encoding="utf-8"?>
<ds:datastoreItem xmlns:ds="http://schemas.openxmlformats.org/officeDocument/2006/customXml" ds:itemID="{A683C710-8CCC-41C3-8F77-10E96494B228}">
  <ds:schemaRefs>
    <ds:schemaRef ds:uri="http://schemas.microsoft.com/sharepoint/v3/contenttype/forms"/>
  </ds:schemaRefs>
</ds:datastoreItem>
</file>

<file path=customXml/itemProps3.xml><?xml version="1.0" encoding="utf-8"?>
<ds:datastoreItem xmlns:ds="http://schemas.openxmlformats.org/officeDocument/2006/customXml" ds:itemID="{6E4A446D-FAC3-4030-9A67-D979DEB98316}"/>
</file>

<file path=customXml/itemProps4.xml><?xml version="1.0" encoding="utf-8"?>
<ds:datastoreItem xmlns:ds="http://schemas.openxmlformats.org/officeDocument/2006/customXml" ds:itemID="{A73A209D-C016-4FAB-8D96-9912C3484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636</Words>
  <Characters>3755</Characters>
  <Application>Microsoft Office Word</Application>
  <DocSecurity>0</DocSecurity>
  <Lines>31</Lines>
  <Paragraphs>8</Paragraphs>
  <ScaleCrop>false</ScaleCrop>
  <HeadingPairs>
    <vt:vector size="2" baseType="variant">
      <vt:variant>
        <vt:lpstr>Název</vt:lpstr>
      </vt:variant>
      <vt:variant>
        <vt:i4>1</vt:i4>
      </vt:variant>
    </vt:vector>
  </HeadingPairs>
  <TitlesOfParts>
    <vt:vector size="1" baseType="lpstr">
      <vt:lpstr/>
    </vt:vector>
  </TitlesOfParts>
  <Company>1.LF.UK</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Ejenc</dc:creator>
  <cp:keywords/>
  <dc:description/>
  <cp:lastModifiedBy>Konečný, Petr</cp:lastModifiedBy>
  <cp:revision>3</cp:revision>
  <cp:lastPrinted>2026-03-30T10:35:00Z</cp:lastPrinted>
  <dcterms:created xsi:type="dcterms:W3CDTF">2026-05-15T11:05:00Z</dcterms:created>
  <dcterms:modified xsi:type="dcterms:W3CDTF">2026-05-15T11:11:00Z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0x010100AFF713C9B79DA84BBB0044A723BE6BDF</vt:lpwstr>
  </property>
  <property fmtid="{D5CDD505-2E9C-101B-9397-08002B2CF9AE}" pid="3" name="MediaServiceImageTags">
    <vt:lpwstr/>
  </property>
</Properties>
</file>